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A4AF" w14:textId="2CCB4254" w:rsidR="003F5FEB" w:rsidRPr="00707F4B" w:rsidRDefault="00386DA5">
      <w:pPr>
        <w:spacing w:line="276" w:lineRule="auto"/>
        <w:rPr>
          <w:rFonts w:ascii="ＭＳ 明朝" w:eastAsia="ＭＳ 明朝" w:hAnsi="ＭＳ 明朝" w:cs="Times New Roman"/>
          <w:b/>
          <w:sz w:val="24"/>
          <w:szCs w:val="24"/>
        </w:rPr>
      </w:pPr>
      <w:r w:rsidRPr="00707F4B">
        <w:rPr>
          <w:rFonts w:ascii="ＭＳ 明朝" w:eastAsia="ＭＳ 明朝" w:hAnsi="ＭＳ 明朝" w:cs="Times New Roman"/>
          <w:sz w:val="24"/>
          <w:szCs w:val="24"/>
        </w:rPr>
        <w:t>（様式</w:t>
      </w:r>
      <w:r w:rsidRPr="00707F4B">
        <w:rPr>
          <w:rFonts w:ascii="ＭＳ 明朝" w:eastAsia="ＭＳ 明朝" w:hAnsi="ＭＳ 明朝" w:cs="Times New Roman" w:hint="eastAsia"/>
          <w:sz w:val="24"/>
          <w:szCs w:val="24"/>
        </w:rPr>
        <w:t>第</w:t>
      </w:r>
      <w:r w:rsidRPr="00707F4B">
        <w:rPr>
          <w:rFonts w:ascii="ＭＳ 明朝" w:eastAsia="ＭＳ 明朝" w:hAnsi="ＭＳ 明朝" w:cs="Times New Roman"/>
          <w:sz w:val="24"/>
          <w:szCs w:val="24"/>
        </w:rPr>
        <w:t>３号）</w:t>
      </w:r>
    </w:p>
    <w:p w14:paraId="5C2576DC" w14:textId="77777777" w:rsidR="003F5FEB" w:rsidRPr="00707F4B" w:rsidRDefault="00386DA5">
      <w:pPr>
        <w:spacing w:line="276" w:lineRule="auto"/>
        <w:jc w:val="right"/>
        <w:rPr>
          <w:rFonts w:ascii="ＭＳ 明朝" w:eastAsia="ＭＳ 明朝" w:hAnsi="ＭＳ 明朝" w:cs="Times New Roman"/>
          <w:sz w:val="24"/>
          <w:szCs w:val="24"/>
        </w:rPr>
      </w:pPr>
      <w:r w:rsidRPr="00707F4B">
        <w:rPr>
          <w:rFonts w:ascii="ＭＳ 明朝" w:eastAsia="ＭＳ 明朝" w:hAnsi="ＭＳ 明朝" w:cs="Times New Roman"/>
          <w:sz w:val="24"/>
          <w:szCs w:val="24"/>
        </w:rPr>
        <w:t>令和　　年　　月　　日</w:t>
      </w:r>
    </w:p>
    <w:p w14:paraId="244DB2FC" w14:textId="77844EB2" w:rsidR="003F5FEB" w:rsidRPr="00707F4B" w:rsidRDefault="003F5FEB">
      <w:pPr>
        <w:spacing w:line="276" w:lineRule="auto"/>
        <w:jc w:val="left"/>
        <w:rPr>
          <w:rFonts w:ascii="ＭＳ 明朝" w:eastAsia="ＭＳ 明朝" w:hAnsi="ＭＳ 明朝" w:cs="Times New Roman"/>
          <w:sz w:val="24"/>
          <w:szCs w:val="24"/>
        </w:rPr>
      </w:pPr>
    </w:p>
    <w:p w14:paraId="53D837F3" w14:textId="2AC1981B" w:rsidR="003F5FEB" w:rsidRPr="00707F4B" w:rsidRDefault="00455365">
      <w:pPr>
        <w:spacing w:line="276" w:lineRule="auto"/>
        <w:rPr>
          <w:rFonts w:ascii="ＭＳ 明朝" w:eastAsia="ＭＳ 明朝" w:hAnsi="ＭＳ 明朝" w:cs="Times New Roman"/>
          <w:sz w:val="24"/>
          <w:szCs w:val="24"/>
        </w:rPr>
      </w:pPr>
      <w:r w:rsidRPr="00707F4B">
        <w:rPr>
          <w:rFonts w:ascii="ＭＳ 明朝" w:eastAsia="ＭＳ 明朝" w:hAnsi="ＭＳ 明朝" w:cs="Times New Roman" w:hint="eastAsia"/>
          <w:sz w:val="24"/>
          <w:szCs w:val="24"/>
        </w:rPr>
        <w:t>あわら</w:t>
      </w:r>
      <w:r w:rsidR="00386DA5" w:rsidRPr="00707F4B">
        <w:rPr>
          <w:rFonts w:ascii="ＭＳ 明朝" w:eastAsia="ＭＳ 明朝" w:hAnsi="ＭＳ 明朝" w:cs="Times New Roman"/>
          <w:sz w:val="24"/>
          <w:szCs w:val="24"/>
        </w:rPr>
        <w:t xml:space="preserve">市長　　</w:t>
      </w:r>
      <w:r w:rsidRPr="00707F4B">
        <w:rPr>
          <w:rFonts w:ascii="ＭＳ 明朝" w:eastAsia="ＭＳ 明朝" w:hAnsi="ＭＳ 明朝" w:cs="Times New Roman" w:hint="eastAsia"/>
          <w:sz w:val="24"/>
          <w:szCs w:val="24"/>
        </w:rPr>
        <w:t>森　之嗣</w:t>
      </w:r>
      <w:r w:rsidR="00386DA5" w:rsidRPr="00707F4B">
        <w:rPr>
          <w:rFonts w:ascii="ＭＳ 明朝" w:eastAsia="ＭＳ 明朝" w:hAnsi="ＭＳ 明朝" w:cs="Times New Roman"/>
          <w:sz w:val="24"/>
          <w:szCs w:val="24"/>
        </w:rPr>
        <w:t xml:space="preserve">　　様</w:t>
      </w:r>
    </w:p>
    <w:p w14:paraId="28E74D48" w14:textId="77777777" w:rsidR="003F5FEB" w:rsidRPr="00707F4B" w:rsidRDefault="003F5FEB">
      <w:pPr>
        <w:spacing w:line="276" w:lineRule="auto"/>
        <w:rPr>
          <w:rFonts w:ascii="ＭＳ 明朝" w:eastAsia="ＭＳ 明朝" w:hAnsi="ＭＳ 明朝" w:cs="Times New Roman"/>
          <w:sz w:val="24"/>
          <w:szCs w:val="24"/>
        </w:rPr>
      </w:pPr>
    </w:p>
    <w:p w14:paraId="4C8C7B21" w14:textId="77777777" w:rsidR="003F5FEB" w:rsidRPr="00707F4B" w:rsidRDefault="003F5FEB">
      <w:pPr>
        <w:spacing w:line="276" w:lineRule="auto"/>
        <w:rPr>
          <w:rFonts w:ascii="ＭＳ 明朝" w:eastAsia="ＭＳ 明朝" w:hAnsi="ＭＳ 明朝" w:cs="Times New Roman"/>
          <w:sz w:val="24"/>
          <w:szCs w:val="24"/>
        </w:rPr>
      </w:pPr>
    </w:p>
    <w:p w14:paraId="445C6EC4" w14:textId="25E603E7" w:rsidR="003F5FEB" w:rsidRPr="00707F4B" w:rsidRDefault="00386DA5" w:rsidP="00FB103C">
      <w:pPr>
        <w:spacing w:line="360" w:lineRule="auto"/>
        <w:ind w:right="840" w:firstLineChars="1900" w:firstLine="4560"/>
        <w:jc w:val="left"/>
        <w:rPr>
          <w:rFonts w:ascii="ＭＳ 明朝" w:eastAsia="ＭＳ 明朝" w:hAnsi="ＭＳ 明朝" w:cs="Times New Roman"/>
          <w:sz w:val="24"/>
          <w:szCs w:val="24"/>
        </w:rPr>
      </w:pPr>
      <w:r w:rsidRPr="00707F4B">
        <w:rPr>
          <w:rFonts w:ascii="ＭＳ 明朝" w:eastAsia="ＭＳ 明朝" w:hAnsi="ＭＳ 明朝" w:cs="Times New Roman"/>
          <w:sz w:val="24"/>
          <w:szCs w:val="24"/>
        </w:rPr>
        <w:t>申請者　　住所</w:t>
      </w:r>
    </w:p>
    <w:p w14:paraId="29121D83" w14:textId="29437DEC" w:rsidR="003F5FEB" w:rsidRPr="00707F4B" w:rsidRDefault="00386DA5" w:rsidP="00FB103C">
      <w:pPr>
        <w:spacing w:line="360" w:lineRule="auto"/>
        <w:ind w:firstLineChars="2400" w:firstLine="5760"/>
        <w:jc w:val="left"/>
        <w:rPr>
          <w:rFonts w:ascii="ＭＳ 明朝" w:eastAsia="ＭＳ 明朝" w:hAnsi="ＭＳ 明朝"/>
          <w:sz w:val="24"/>
          <w:szCs w:val="24"/>
        </w:rPr>
      </w:pPr>
      <w:r w:rsidRPr="00707F4B">
        <w:rPr>
          <w:rFonts w:ascii="ＭＳ 明朝" w:eastAsia="ＭＳ 明朝" w:hAnsi="ＭＳ 明朝" w:cs="Times New Roman"/>
          <w:sz w:val="24"/>
          <w:szCs w:val="24"/>
        </w:rPr>
        <w:t xml:space="preserve">氏名                 </w:t>
      </w:r>
      <w:r w:rsidR="00FB103C">
        <w:rPr>
          <w:rFonts w:ascii="ＭＳ 明朝" w:eastAsia="ＭＳ 明朝" w:hAnsi="ＭＳ 明朝" w:cs="Times New Roman" w:hint="eastAsia"/>
          <w:sz w:val="24"/>
          <w:szCs w:val="24"/>
        </w:rPr>
        <w:t xml:space="preserve">　</w:t>
      </w:r>
      <w:r w:rsidR="00572824">
        <w:rPr>
          <w:rFonts w:ascii="ＭＳ 明朝" w:eastAsia="ＭＳ 明朝" w:hAnsi="ＭＳ 明朝" w:cs="Times New Roman" w:hint="eastAsia"/>
          <w:sz w:val="24"/>
          <w:szCs w:val="24"/>
        </w:rPr>
        <w:t xml:space="preserve">　</w:t>
      </w:r>
      <w:r w:rsidR="00FB103C" w:rsidRPr="00572824">
        <w:rPr>
          <w:rFonts w:ascii="ＭＳ 明朝" w:eastAsia="ＭＳ 明朝" w:hAnsi="ＭＳ 明朝" w:cs="Times New Roman" w:hint="eastAsia"/>
          <w:szCs w:val="21"/>
        </w:rPr>
        <w:t>印</w:t>
      </w:r>
    </w:p>
    <w:p w14:paraId="3702E8EE" w14:textId="77777777" w:rsidR="003F5FEB" w:rsidRPr="00707F4B" w:rsidRDefault="003F5FEB">
      <w:pPr>
        <w:spacing w:line="276" w:lineRule="auto"/>
        <w:rPr>
          <w:rFonts w:ascii="ＭＳ 明朝" w:eastAsia="ＭＳ 明朝" w:hAnsi="ＭＳ 明朝" w:cs="Times New Roman"/>
          <w:sz w:val="24"/>
          <w:szCs w:val="24"/>
        </w:rPr>
      </w:pPr>
    </w:p>
    <w:p w14:paraId="05AED119" w14:textId="77777777" w:rsidR="003F5FEB" w:rsidRPr="00707F4B" w:rsidRDefault="003F5FEB">
      <w:pPr>
        <w:spacing w:line="276" w:lineRule="auto"/>
        <w:rPr>
          <w:rFonts w:ascii="ＭＳ 明朝" w:eastAsia="ＭＳ 明朝" w:hAnsi="ＭＳ 明朝" w:cs="Times New Roman"/>
          <w:sz w:val="24"/>
          <w:szCs w:val="24"/>
        </w:rPr>
      </w:pPr>
    </w:p>
    <w:p w14:paraId="13F5E80C" w14:textId="7E69F6C6" w:rsidR="00455365" w:rsidRPr="00707F4B" w:rsidRDefault="00455365" w:rsidP="00455365">
      <w:pPr>
        <w:spacing w:line="400" w:lineRule="exact"/>
        <w:jc w:val="center"/>
        <w:rPr>
          <w:rFonts w:ascii="ＭＳ 明朝" w:eastAsia="ＭＳ 明朝" w:hAnsi="ＭＳ 明朝" w:cs="Times New Roman"/>
          <w:b/>
          <w:sz w:val="32"/>
          <w:szCs w:val="32"/>
        </w:rPr>
      </w:pPr>
      <w:r w:rsidRPr="00707F4B">
        <w:rPr>
          <w:rFonts w:ascii="ＭＳ 明朝" w:eastAsia="ＭＳ 明朝" w:hAnsi="ＭＳ 明朝" w:cs="Times New Roman" w:hint="eastAsia"/>
          <w:b/>
          <w:sz w:val="32"/>
          <w:szCs w:val="32"/>
        </w:rPr>
        <w:t>金津本陣にぎわい広場</w:t>
      </w:r>
      <w:r w:rsidR="00BA7BAD">
        <w:rPr>
          <w:rFonts w:ascii="ＭＳ 明朝" w:eastAsia="ＭＳ 明朝" w:hAnsi="ＭＳ 明朝" w:cs="Times New Roman" w:hint="eastAsia"/>
          <w:b/>
          <w:sz w:val="32"/>
          <w:szCs w:val="32"/>
        </w:rPr>
        <w:t>有効</w:t>
      </w:r>
      <w:r w:rsidRPr="00707F4B">
        <w:rPr>
          <w:rFonts w:ascii="ＭＳ 明朝" w:eastAsia="ＭＳ 明朝" w:hAnsi="ＭＳ 明朝" w:cs="Times New Roman" w:hint="eastAsia"/>
          <w:b/>
          <w:sz w:val="32"/>
          <w:szCs w:val="32"/>
        </w:rPr>
        <w:t>活用民間提案制度</w:t>
      </w:r>
    </w:p>
    <w:p w14:paraId="1E986F5F" w14:textId="335D9919" w:rsidR="003F5FEB" w:rsidRPr="00707F4B" w:rsidRDefault="00386DA5" w:rsidP="00455365">
      <w:pPr>
        <w:spacing w:line="400" w:lineRule="exact"/>
        <w:jc w:val="center"/>
        <w:rPr>
          <w:rFonts w:ascii="ＭＳ 明朝" w:eastAsia="ＭＳ 明朝" w:hAnsi="ＭＳ 明朝" w:cs="Times New Roman"/>
          <w:b/>
          <w:sz w:val="32"/>
          <w:szCs w:val="32"/>
        </w:rPr>
      </w:pPr>
      <w:r w:rsidRPr="00707F4B">
        <w:rPr>
          <w:rFonts w:ascii="ＭＳ 明朝" w:eastAsia="ＭＳ 明朝" w:hAnsi="ＭＳ 明朝" w:cs="Times New Roman"/>
          <w:b/>
          <w:sz w:val="32"/>
          <w:szCs w:val="32"/>
        </w:rPr>
        <w:t>提案に係る誓約書</w:t>
      </w:r>
    </w:p>
    <w:p w14:paraId="58F54755" w14:textId="77777777" w:rsidR="003F5FEB" w:rsidRPr="00707F4B" w:rsidRDefault="003F5FEB">
      <w:pPr>
        <w:spacing w:line="276" w:lineRule="auto"/>
        <w:rPr>
          <w:rFonts w:ascii="ＭＳ 明朝" w:eastAsia="ＭＳ 明朝" w:hAnsi="ＭＳ 明朝" w:cs="Times New Roman"/>
          <w:sz w:val="24"/>
          <w:szCs w:val="24"/>
        </w:rPr>
      </w:pPr>
    </w:p>
    <w:p w14:paraId="54BE6E15" w14:textId="77777777" w:rsidR="003F5FEB" w:rsidRPr="00707F4B" w:rsidRDefault="00386DA5" w:rsidP="002B2526">
      <w:pPr>
        <w:spacing w:line="400" w:lineRule="exact"/>
        <w:ind w:firstLine="238"/>
        <w:rPr>
          <w:rFonts w:ascii="ＭＳ 明朝" w:eastAsia="ＭＳ 明朝" w:hAnsi="ＭＳ 明朝" w:cs="Times New Roman"/>
          <w:sz w:val="24"/>
          <w:szCs w:val="24"/>
        </w:rPr>
      </w:pPr>
      <w:r w:rsidRPr="00707F4B">
        <w:rPr>
          <w:rFonts w:ascii="ＭＳ 明朝" w:eastAsia="ＭＳ 明朝" w:hAnsi="ＭＳ 明朝" w:cs="Times New Roman"/>
          <w:color w:val="0070C0"/>
          <w:sz w:val="24"/>
          <w:szCs w:val="24"/>
        </w:rPr>
        <w:t>弊社</w:t>
      </w:r>
      <w:r w:rsidRPr="00707F4B">
        <w:rPr>
          <w:rFonts w:ascii="ＭＳ 明朝" w:eastAsia="ＭＳ 明朝" w:hAnsi="ＭＳ 明朝" w:cs="Times New Roman"/>
          <w:sz w:val="24"/>
          <w:szCs w:val="24"/>
        </w:rPr>
        <w:t>は、提案書を提出するにあたり、下記のいずれにも該当していないことを誓約します。</w:t>
      </w:r>
    </w:p>
    <w:p w14:paraId="2891EC2E" w14:textId="77777777" w:rsidR="003F5FEB" w:rsidRPr="00707F4B" w:rsidRDefault="003F5FEB">
      <w:pPr>
        <w:spacing w:line="276" w:lineRule="auto"/>
        <w:ind w:firstLine="240"/>
        <w:rPr>
          <w:rFonts w:ascii="ＭＳ 明朝" w:eastAsia="ＭＳ 明朝" w:hAnsi="ＭＳ 明朝" w:cs="Times New Roman"/>
          <w:sz w:val="24"/>
          <w:szCs w:val="24"/>
        </w:rPr>
      </w:pPr>
    </w:p>
    <w:p w14:paraId="011E5E4E" w14:textId="77777777" w:rsidR="003F5FEB" w:rsidRPr="00707F4B" w:rsidRDefault="00386DA5">
      <w:pPr>
        <w:spacing w:line="276" w:lineRule="auto"/>
        <w:jc w:val="center"/>
        <w:rPr>
          <w:rFonts w:ascii="ＭＳ 明朝" w:eastAsia="ＭＳ 明朝" w:hAnsi="ＭＳ 明朝" w:cs="Times New Roman"/>
          <w:sz w:val="24"/>
          <w:szCs w:val="24"/>
        </w:rPr>
      </w:pPr>
      <w:r w:rsidRPr="00707F4B">
        <w:rPr>
          <w:rFonts w:ascii="ＭＳ 明朝" w:eastAsia="ＭＳ 明朝" w:hAnsi="ＭＳ 明朝" w:cs="Times New Roman"/>
          <w:sz w:val="24"/>
          <w:szCs w:val="24"/>
        </w:rPr>
        <w:t>記</w:t>
      </w:r>
    </w:p>
    <w:p w14:paraId="051495A7" w14:textId="77777777" w:rsidR="003F5FEB" w:rsidRPr="00707F4B" w:rsidRDefault="003F5FEB">
      <w:pPr>
        <w:spacing w:line="276" w:lineRule="auto"/>
        <w:rPr>
          <w:rFonts w:ascii="ＭＳ 明朝" w:eastAsia="ＭＳ 明朝" w:hAnsi="ＭＳ 明朝" w:cs="Times New Roman"/>
          <w:sz w:val="24"/>
          <w:szCs w:val="24"/>
        </w:rPr>
      </w:pPr>
    </w:p>
    <w:p w14:paraId="01BDEDCE" w14:textId="0499BFCB"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（１）</w:t>
      </w:r>
      <w:r w:rsidR="00455365" w:rsidRPr="00707F4B">
        <w:rPr>
          <w:rFonts w:ascii="ＭＳ 明朝" w:eastAsia="ＭＳ 明朝" w:hAnsi="ＭＳ 明朝" w:cs="Times New Roman" w:hint="eastAsia"/>
          <w:sz w:val="24"/>
          <w:szCs w:val="24"/>
        </w:rPr>
        <w:t>あわら市暴力団排除条例</w:t>
      </w:r>
      <w:r w:rsidR="00455365" w:rsidRPr="00707F4B">
        <w:rPr>
          <w:rFonts w:ascii="ＭＳ 明朝" w:eastAsia="ＭＳ 明朝" w:hAnsi="ＭＳ 明朝" w:cs="Times New Roman"/>
          <w:sz w:val="24"/>
          <w:szCs w:val="24"/>
        </w:rPr>
        <w:t>(平成23年あわら市条例第７号)</w:t>
      </w:r>
      <w:r w:rsidRPr="00707F4B">
        <w:rPr>
          <w:rFonts w:ascii="ＭＳ 明朝" w:eastAsia="ＭＳ 明朝" w:hAnsi="ＭＳ 明朝" w:cs="Times New Roman"/>
          <w:sz w:val="24"/>
          <w:szCs w:val="24"/>
        </w:rPr>
        <w:t>に規定する暴力団</w:t>
      </w:r>
      <w:r w:rsidR="003A1EBA">
        <w:rPr>
          <w:rFonts w:ascii="ＭＳ 明朝" w:eastAsia="ＭＳ 明朝" w:hAnsi="ＭＳ 明朝" w:cs="Times New Roman" w:hint="eastAsia"/>
          <w:sz w:val="24"/>
          <w:szCs w:val="24"/>
        </w:rPr>
        <w:t>、暴力団員及び暴力団員等</w:t>
      </w:r>
      <w:r w:rsidRPr="00707F4B">
        <w:rPr>
          <w:rFonts w:ascii="ＭＳ 明朝" w:eastAsia="ＭＳ 明朝" w:hAnsi="ＭＳ 明朝" w:cs="Times New Roman"/>
          <w:sz w:val="24"/>
          <w:szCs w:val="24"/>
        </w:rPr>
        <w:t>又は暴力団若しくは暴力団員と社会的に非難されるべき関係を有するもの</w:t>
      </w:r>
    </w:p>
    <w:p w14:paraId="6E58B768" w14:textId="7F1A1CD6"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（２）民事再生法（平成</w:t>
      </w:r>
      <w:r w:rsidR="00455365" w:rsidRPr="00707F4B">
        <w:rPr>
          <w:rFonts w:ascii="ＭＳ 明朝" w:eastAsia="ＭＳ 明朝" w:hAnsi="ＭＳ 明朝" w:cs="Times New Roman" w:hint="eastAsia"/>
          <w:sz w:val="24"/>
          <w:szCs w:val="24"/>
        </w:rPr>
        <w:t>11</w:t>
      </w:r>
      <w:r w:rsidRPr="00707F4B">
        <w:rPr>
          <w:rFonts w:ascii="ＭＳ 明朝" w:eastAsia="ＭＳ 明朝" w:hAnsi="ＭＳ 明朝" w:cs="Times New Roman"/>
          <w:sz w:val="24"/>
          <w:szCs w:val="24"/>
        </w:rPr>
        <w:t>年法律第</w:t>
      </w:r>
      <w:r w:rsidR="00455365" w:rsidRPr="00707F4B">
        <w:rPr>
          <w:rFonts w:ascii="ＭＳ 明朝" w:eastAsia="ＭＳ 明朝" w:hAnsi="ＭＳ 明朝" w:cs="Times New Roman" w:hint="eastAsia"/>
          <w:sz w:val="24"/>
          <w:szCs w:val="24"/>
        </w:rPr>
        <w:t>225</w:t>
      </w:r>
      <w:r w:rsidRPr="00707F4B">
        <w:rPr>
          <w:rFonts w:ascii="ＭＳ 明朝" w:eastAsia="ＭＳ 明朝" w:hAnsi="ＭＳ 明朝" w:cs="Times New Roman"/>
          <w:sz w:val="24"/>
          <w:szCs w:val="24"/>
        </w:rPr>
        <w:t>号）による再生手続中のもの及び会社更生法（平成</w:t>
      </w:r>
      <w:r w:rsidR="00455365" w:rsidRPr="00707F4B">
        <w:rPr>
          <w:rFonts w:ascii="ＭＳ 明朝" w:eastAsia="ＭＳ 明朝" w:hAnsi="ＭＳ 明朝" w:cs="Times New Roman" w:hint="eastAsia"/>
          <w:sz w:val="24"/>
          <w:szCs w:val="24"/>
        </w:rPr>
        <w:t>14</w:t>
      </w:r>
      <w:r w:rsidRPr="00707F4B">
        <w:rPr>
          <w:rFonts w:ascii="ＭＳ 明朝" w:eastAsia="ＭＳ 明朝" w:hAnsi="ＭＳ 明朝" w:cs="Times New Roman"/>
          <w:sz w:val="24"/>
          <w:szCs w:val="24"/>
        </w:rPr>
        <w:t>年法律第</w:t>
      </w:r>
      <w:r w:rsidR="00455365" w:rsidRPr="00707F4B">
        <w:rPr>
          <w:rFonts w:ascii="ＭＳ 明朝" w:eastAsia="ＭＳ 明朝" w:hAnsi="ＭＳ 明朝" w:cs="Times New Roman" w:hint="eastAsia"/>
          <w:sz w:val="24"/>
          <w:szCs w:val="24"/>
        </w:rPr>
        <w:t>154</w:t>
      </w:r>
      <w:r w:rsidRPr="00707F4B">
        <w:rPr>
          <w:rFonts w:ascii="ＭＳ 明朝" w:eastAsia="ＭＳ 明朝" w:hAnsi="ＭＳ 明朝" w:cs="Times New Roman"/>
          <w:sz w:val="24"/>
          <w:szCs w:val="24"/>
        </w:rPr>
        <w:t xml:space="preserve">号）による更生手続中のもの </w:t>
      </w:r>
    </w:p>
    <w:p w14:paraId="5C80FADB" w14:textId="77777777" w:rsidR="003F5FEB"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（３）社会的信用を著しく損なうような問題を起こしているもの</w:t>
      </w:r>
    </w:p>
    <w:p w14:paraId="5B249C6B" w14:textId="77777777" w:rsidR="003F5FEB"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（４）行政機関からの行政指導を受け、改善がなされていないもの</w:t>
      </w:r>
    </w:p>
    <w:p w14:paraId="26918E30" w14:textId="6A9E44C0"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（５）地方自治法施行令（昭和</w:t>
      </w:r>
      <w:r w:rsidR="00455365" w:rsidRPr="00707F4B">
        <w:rPr>
          <w:rFonts w:ascii="ＭＳ 明朝" w:eastAsia="ＭＳ 明朝" w:hAnsi="ＭＳ 明朝" w:cs="Times New Roman" w:hint="eastAsia"/>
          <w:sz w:val="24"/>
          <w:szCs w:val="24"/>
        </w:rPr>
        <w:t>22</w:t>
      </w:r>
      <w:r w:rsidRPr="00707F4B">
        <w:rPr>
          <w:rFonts w:ascii="ＭＳ 明朝" w:eastAsia="ＭＳ 明朝" w:hAnsi="ＭＳ 明朝" w:cs="Times New Roman"/>
          <w:sz w:val="24"/>
          <w:szCs w:val="24"/>
        </w:rPr>
        <w:t>年政令第</w:t>
      </w:r>
      <w:r w:rsidR="00455365" w:rsidRPr="00707F4B">
        <w:rPr>
          <w:rFonts w:ascii="ＭＳ 明朝" w:eastAsia="ＭＳ 明朝" w:hAnsi="ＭＳ 明朝" w:cs="Times New Roman" w:hint="eastAsia"/>
          <w:sz w:val="24"/>
          <w:szCs w:val="24"/>
        </w:rPr>
        <w:t>16</w:t>
      </w:r>
      <w:r w:rsidRPr="00707F4B">
        <w:rPr>
          <w:rFonts w:ascii="ＭＳ 明朝" w:eastAsia="ＭＳ 明朝" w:hAnsi="ＭＳ 明朝" w:cs="Times New Roman"/>
          <w:sz w:val="24"/>
          <w:szCs w:val="24"/>
        </w:rPr>
        <w:t>号）第</w:t>
      </w:r>
      <w:r w:rsidR="00455365" w:rsidRPr="00707F4B">
        <w:rPr>
          <w:rFonts w:ascii="ＭＳ 明朝" w:eastAsia="ＭＳ 明朝" w:hAnsi="ＭＳ 明朝" w:cs="Times New Roman" w:hint="eastAsia"/>
          <w:sz w:val="24"/>
          <w:szCs w:val="24"/>
        </w:rPr>
        <w:t>167</w:t>
      </w:r>
      <w:r w:rsidRPr="00707F4B">
        <w:rPr>
          <w:rFonts w:ascii="ＭＳ 明朝" w:eastAsia="ＭＳ 明朝" w:hAnsi="ＭＳ 明朝" w:cs="Times New Roman"/>
          <w:sz w:val="24"/>
          <w:szCs w:val="24"/>
        </w:rPr>
        <w:t>条の４の規定により、一般競争入札の参加を制限されているもの</w:t>
      </w:r>
    </w:p>
    <w:p w14:paraId="39088EB2" w14:textId="2756F0DB"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（６）</w:t>
      </w:r>
      <w:r w:rsidR="00707F4B" w:rsidRPr="00707F4B">
        <w:rPr>
          <w:rFonts w:ascii="ＭＳ 明朝" w:eastAsia="ＭＳ 明朝" w:hAnsi="ＭＳ 明朝" w:cs="Times New Roman" w:hint="eastAsia"/>
          <w:sz w:val="24"/>
          <w:szCs w:val="24"/>
        </w:rPr>
        <w:t>あわら市契約に係る指名停止措置要綱（平成</w:t>
      </w:r>
      <w:r w:rsidR="00707F4B" w:rsidRPr="00707F4B">
        <w:rPr>
          <w:rFonts w:ascii="ＭＳ 明朝" w:eastAsia="ＭＳ 明朝" w:hAnsi="ＭＳ 明朝" w:cs="Times New Roman"/>
          <w:sz w:val="24"/>
          <w:szCs w:val="24"/>
        </w:rPr>
        <w:t>16年</w:t>
      </w:r>
      <w:r w:rsidR="004E4388" w:rsidRPr="00C93AB4">
        <w:rPr>
          <w:rFonts w:ascii="ＭＳ 明朝" w:eastAsia="ＭＳ 明朝" w:hAnsi="ＭＳ 明朝" w:cs="Times New Roman" w:hint="eastAsia"/>
          <w:sz w:val="24"/>
          <w:szCs w:val="24"/>
        </w:rPr>
        <w:t>あわら市</w:t>
      </w:r>
      <w:r w:rsidR="00707F4B" w:rsidRPr="00707F4B">
        <w:rPr>
          <w:rFonts w:ascii="ＭＳ 明朝" w:eastAsia="ＭＳ 明朝" w:hAnsi="ＭＳ 明朝" w:cs="Times New Roman"/>
          <w:sz w:val="24"/>
          <w:szCs w:val="24"/>
        </w:rPr>
        <w:t>訓令第30号）</w:t>
      </w:r>
      <w:r w:rsidRPr="00707F4B">
        <w:rPr>
          <w:rFonts w:ascii="ＭＳ 明朝" w:eastAsia="ＭＳ 明朝" w:hAnsi="ＭＳ 明朝" w:cs="Times New Roman"/>
          <w:sz w:val="24"/>
          <w:szCs w:val="24"/>
        </w:rPr>
        <w:t>に基づく指名停止を受けているもの</w:t>
      </w:r>
    </w:p>
    <w:p w14:paraId="1857128A" w14:textId="77777777" w:rsidR="003F5FEB"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（７）税を滞納しているもの</w:t>
      </w:r>
    </w:p>
    <w:p w14:paraId="615E971B" w14:textId="77777777" w:rsidR="00455365"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（８）その他、財産の有効活用の実施主体として適当でないと市長が認めるもの</w:t>
      </w:r>
    </w:p>
    <w:p w14:paraId="0E2A0FC2" w14:textId="4E5E6BE6" w:rsidR="00455365" w:rsidRPr="002B2526" w:rsidRDefault="00455365">
      <w:pPr>
        <w:rPr>
          <w:rFonts w:ascii="ＭＳ 明朝" w:eastAsia="ＭＳ 明朝" w:hAnsi="ＭＳ 明朝"/>
          <w:sz w:val="24"/>
          <w:szCs w:val="24"/>
        </w:rPr>
      </w:pPr>
    </w:p>
    <w:sectPr w:rsidR="00455365" w:rsidRPr="002B2526" w:rsidSect="00947FED">
      <w:footerReference w:type="default" r:id="rId6"/>
      <w:pgSz w:w="11906" w:h="16838" w:code="9"/>
      <w:pgMar w:top="1418" w:right="1418" w:bottom="1418" w:left="1418" w:header="0" w:footer="992" w:gutter="0"/>
      <w:pgNumType w:start="1"/>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01B1" w14:textId="77777777" w:rsidR="009E0725" w:rsidRDefault="00386DA5">
      <w:r>
        <w:separator/>
      </w:r>
    </w:p>
  </w:endnote>
  <w:endnote w:type="continuationSeparator" w:id="0">
    <w:p w14:paraId="3CB98AB0" w14:textId="77777777" w:rsidR="009E0725" w:rsidRDefault="0038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8248" w14:textId="57BB97E4" w:rsidR="003F5FEB" w:rsidRDefault="003F5FEB">
    <w:pPr>
      <w:pStyle w:val="ab"/>
      <w:jc w:val="center"/>
      <w:rPr>
        <w:rFonts w:ascii="Arial" w:eastAsia="ＭＳ ゴシック"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AE68" w14:textId="77777777" w:rsidR="009E0725" w:rsidRDefault="00386DA5">
      <w:r>
        <w:separator/>
      </w:r>
    </w:p>
  </w:footnote>
  <w:footnote w:type="continuationSeparator" w:id="0">
    <w:p w14:paraId="1FD6140A" w14:textId="77777777" w:rsidR="009E0725" w:rsidRDefault="0038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EB"/>
    <w:rsid w:val="0003135F"/>
    <w:rsid w:val="0005466A"/>
    <w:rsid w:val="00063FC2"/>
    <w:rsid w:val="001564D3"/>
    <w:rsid w:val="001A07E3"/>
    <w:rsid w:val="00270929"/>
    <w:rsid w:val="002B2526"/>
    <w:rsid w:val="002E30FA"/>
    <w:rsid w:val="00386DA5"/>
    <w:rsid w:val="003A1EBA"/>
    <w:rsid w:val="003F5FEB"/>
    <w:rsid w:val="00455365"/>
    <w:rsid w:val="004863E1"/>
    <w:rsid w:val="00487285"/>
    <w:rsid w:val="004A0E1D"/>
    <w:rsid w:val="004E4388"/>
    <w:rsid w:val="00572824"/>
    <w:rsid w:val="005D6914"/>
    <w:rsid w:val="006E0088"/>
    <w:rsid w:val="00707F4B"/>
    <w:rsid w:val="00765240"/>
    <w:rsid w:val="008401F1"/>
    <w:rsid w:val="00947FED"/>
    <w:rsid w:val="009E0725"/>
    <w:rsid w:val="00A06741"/>
    <w:rsid w:val="00BA7BAD"/>
    <w:rsid w:val="00C93AB4"/>
    <w:rsid w:val="00CB0CA0"/>
    <w:rsid w:val="00CD45C7"/>
    <w:rsid w:val="00D7586B"/>
    <w:rsid w:val="00EB3924"/>
    <w:rsid w:val="00FB103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AF9AF2"/>
  <w15:docId w15:val="{A549A98F-2149-4A28-9676-BCA0CCA6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870A9E"/>
  </w:style>
  <w:style w:type="character" w:customStyle="1" w:styleId="a4">
    <w:name w:val="フッター (文字)"/>
    <w:basedOn w:val="a0"/>
    <w:uiPriority w:val="99"/>
    <w:qFormat/>
    <w:rsid w:val="00870A9E"/>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a9">
    <w:name w:val="索引"/>
    <w:basedOn w:val="a"/>
    <w:qFormat/>
    <w:pPr>
      <w:suppressLineNumbers/>
    </w:pPr>
  </w:style>
  <w:style w:type="paragraph" w:styleId="aa">
    <w:name w:val="header"/>
    <w:basedOn w:val="a"/>
    <w:uiPriority w:val="99"/>
    <w:unhideWhenUsed/>
    <w:rsid w:val="00870A9E"/>
    <w:pPr>
      <w:tabs>
        <w:tab w:val="center" w:pos="4252"/>
        <w:tab w:val="right" w:pos="8504"/>
      </w:tabs>
      <w:snapToGrid w:val="0"/>
    </w:pPr>
  </w:style>
  <w:style w:type="paragraph" w:styleId="ab">
    <w:name w:val="footer"/>
    <w:basedOn w:val="a"/>
    <w:uiPriority w:val="99"/>
    <w:unhideWhenUsed/>
    <w:rsid w:val="00870A9E"/>
    <w:pPr>
      <w:tabs>
        <w:tab w:val="center" w:pos="4252"/>
        <w:tab w:val="right" w:pos="8504"/>
      </w:tabs>
      <w:snapToGrid w:val="0"/>
    </w:pPr>
  </w:style>
  <w:style w:type="paragraph" w:customStyle="1" w:styleId="ac">
    <w:name w:val="枠の内容"/>
    <w:basedOn w:val="a"/>
    <w:qFormat/>
  </w:style>
  <w:style w:type="paragraph" w:styleId="ad">
    <w:name w:val="Note Heading"/>
    <w:basedOn w:val="a"/>
    <w:next w:val="a"/>
    <w:link w:val="ae"/>
    <w:uiPriority w:val="99"/>
    <w:unhideWhenUsed/>
    <w:rsid w:val="00947FED"/>
    <w:pPr>
      <w:jc w:val="center"/>
    </w:pPr>
    <w:rPr>
      <w:rFonts w:ascii="ＭＳ 明朝" w:eastAsia="ＭＳ 明朝" w:hAnsi="ＭＳ 明朝" w:cs="ＭＳ明朝"/>
      <w:kern w:val="0"/>
    </w:rPr>
  </w:style>
  <w:style w:type="character" w:customStyle="1" w:styleId="ae">
    <w:name w:val="記 (文字)"/>
    <w:basedOn w:val="a0"/>
    <w:link w:val="ad"/>
    <w:uiPriority w:val="99"/>
    <w:rsid w:val="00947FED"/>
    <w:rPr>
      <w:rFonts w:ascii="ＭＳ 明朝" w:eastAsia="ＭＳ 明朝" w:hAnsi="ＭＳ 明朝" w:cs="ＭＳ明朝"/>
      <w:kern w:val="0"/>
    </w:rPr>
  </w:style>
  <w:style w:type="paragraph" w:styleId="af">
    <w:name w:val="Closing"/>
    <w:basedOn w:val="a"/>
    <w:link w:val="af0"/>
    <w:uiPriority w:val="99"/>
    <w:unhideWhenUsed/>
    <w:rsid w:val="00947FED"/>
    <w:pPr>
      <w:jc w:val="right"/>
    </w:pPr>
    <w:rPr>
      <w:rFonts w:ascii="ＭＳ 明朝" w:eastAsia="ＭＳ 明朝" w:hAnsi="ＭＳ 明朝" w:cs="ＭＳ明朝"/>
      <w:kern w:val="0"/>
    </w:rPr>
  </w:style>
  <w:style w:type="character" w:customStyle="1" w:styleId="af0">
    <w:name w:val="結語 (文字)"/>
    <w:basedOn w:val="a0"/>
    <w:link w:val="af"/>
    <w:uiPriority w:val="99"/>
    <w:rsid w:val="00947FED"/>
    <w:rPr>
      <w:rFonts w:ascii="ＭＳ 明朝" w:eastAsia="ＭＳ 明朝" w:hAnsi="ＭＳ 明朝" w:cs="ＭＳ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KSN600308</dc:creator>
  <dc:description/>
  <cp:lastModifiedBy>見澤 香織</cp:lastModifiedBy>
  <cp:revision>29</cp:revision>
  <cp:lastPrinted>2025-09-04T02:43:00Z</cp:lastPrinted>
  <dcterms:created xsi:type="dcterms:W3CDTF">2022-07-25T02:08:00Z</dcterms:created>
  <dcterms:modified xsi:type="dcterms:W3CDTF">2025-09-04T02:44:00Z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