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E8657" w14:textId="76C7D4F9" w:rsidR="00B22573" w:rsidRPr="00FE34BD" w:rsidRDefault="00B22573" w:rsidP="00B22573">
      <w:pPr>
        <w:jc w:val="center"/>
        <w:rPr>
          <w:rFonts w:ascii="ＭＳ 明朝" w:eastAsia="ＭＳ 明朝" w:hAnsi="ＭＳ 明朝"/>
          <w:b/>
          <w:bCs/>
          <w:sz w:val="32"/>
          <w:szCs w:val="32"/>
        </w:rPr>
      </w:pPr>
      <w:r w:rsidRPr="00FE34BD">
        <w:rPr>
          <w:rFonts w:ascii="ＭＳ 明朝" w:eastAsia="ＭＳ 明朝" w:hAnsi="ＭＳ 明朝" w:hint="eastAsia"/>
          <w:b/>
          <w:bCs/>
          <w:sz w:val="32"/>
          <w:szCs w:val="32"/>
        </w:rPr>
        <w:t>設計要求水準</w:t>
      </w:r>
    </w:p>
    <w:p w14:paraId="6B425B1A" w14:textId="77777777" w:rsidR="00B22573" w:rsidRPr="00B22573" w:rsidRDefault="00B22573" w:rsidP="00B22573">
      <w:pPr>
        <w:jc w:val="center"/>
        <w:rPr>
          <w:rFonts w:ascii="ＭＳ 明朝" w:eastAsia="ＭＳ 明朝" w:hAnsi="ＭＳ 明朝" w:hint="eastAsia"/>
        </w:rPr>
      </w:pPr>
    </w:p>
    <w:p w14:paraId="53DDDDAC" w14:textId="644558C8" w:rsidR="00B22573" w:rsidRPr="00B22573" w:rsidRDefault="00B22573" w:rsidP="00B22573">
      <w:pPr>
        <w:ind w:firstLineChars="100" w:firstLine="210"/>
        <w:rPr>
          <w:rFonts w:ascii="ＭＳ 明朝" w:eastAsia="ＭＳ 明朝" w:hAnsi="ＭＳ 明朝"/>
        </w:rPr>
      </w:pPr>
      <w:r w:rsidRPr="00B22573">
        <w:rPr>
          <w:rFonts w:ascii="ＭＳ 明朝" w:eastAsia="ＭＳ 明朝" w:hAnsi="ＭＳ 明朝" w:hint="eastAsia"/>
        </w:rPr>
        <w:t>あわら市子どもの遊び場</w:t>
      </w:r>
      <w:r w:rsidRPr="00B22573">
        <w:rPr>
          <w:rFonts w:ascii="ＭＳ 明朝" w:eastAsia="ＭＳ 明朝" w:hAnsi="ＭＳ 明朝" w:hint="eastAsia"/>
        </w:rPr>
        <w:t>基本設計業務</w:t>
      </w:r>
      <w:r w:rsidRPr="00B22573">
        <w:rPr>
          <w:rFonts w:ascii="ＭＳ 明朝" w:eastAsia="ＭＳ 明朝" w:hAnsi="ＭＳ 明朝" w:hint="eastAsia"/>
        </w:rPr>
        <w:t>については</w:t>
      </w:r>
      <w:r w:rsidRPr="00B22573">
        <w:rPr>
          <w:rFonts w:ascii="ＭＳ 明朝" w:eastAsia="ＭＳ 明朝" w:hAnsi="ＭＳ 明朝" w:hint="eastAsia"/>
        </w:rPr>
        <w:t>「</w:t>
      </w:r>
      <w:r w:rsidRPr="00B22573">
        <w:rPr>
          <w:rFonts w:ascii="ＭＳ 明朝" w:eastAsia="ＭＳ 明朝" w:hAnsi="ＭＳ 明朝" w:hint="eastAsia"/>
        </w:rPr>
        <w:t>あわら市子どもの遊び場</w:t>
      </w:r>
      <w:r w:rsidRPr="00B22573">
        <w:rPr>
          <w:rFonts w:ascii="ＭＳ 明朝" w:eastAsia="ＭＳ 明朝" w:hAnsi="ＭＳ 明朝" w:hint="eastAsia"/>
        </w:rPr>
        <w:t>整備基本計画」を踏まえた設計に加え、下記の設計要求水準に沿った提案設計とすること。</w:t>
      </w:r>
    </w:p>
    <w:p w14:paraId="02D0377F" w14:textId="40E38A6A" w:rsidR="00B22573" w:rsidRDefault="00B22573" w:rsidP="00B22573">
      <w:pPr>
        <w:rPr>
          <w:rFonts w:ascii="ＭＳ 明朝" w:eastAsia="ＭＳ 明朝" w:hAnsi="ＭＳ 明朝"/>
        </w:rPr>
      </w:pPr>
    </w:p>
    <w:p w14:paraId="7441DB32" w14:textId="77777777" w:rsidR="007F1733" w:rsidRPr="00B22573" w:rsidRDefault="007F1733" w:rsidP="00B22573">
      <w:pPr>
        <w:rPr>
          <w:rFonts w:ascii="ＭＳ 明朝" w:eastAsia="ＭＳ 明朝" w:hAnsi="ＭＳ 明朝" w:hint="eastAsia"/>
        </w:rPr>
      </w:pPr>
    </w:p>
    <w:p w14:paraId="018DFDB5" w14:textId="6ACFCCDA" w:rsidR="00B22573" w:rsidRPr="00224E41" w:rsidRDefault="00F97C62" w:rsidP="00B22573">
      <w:pPr>
        <w:rPr>
          <w:rFonts w:ascii="ＭＳ 明朝" w:eastAsia="ＭＳ 明朝" w:hAnsi="ＭＳ 明朝"/>
          <w:b/>
          <w:bCs/>
          <w:sz w:val="24"/>
          <w:szCs w:val="24"/>
        </w:rPr>
      </w:pPr>
      <w:r w:rsidRPr="00224E41">
        <w:rPr>
          <w:rFonts w:ascii="ＭＳ 明朝" w:eastAsia="ＭＳ 明朝" w:hAnsi="ＭＳ 明朝" w:hint="eastAsia"/>
          <w:b/>
          <w:bCs/>
          <w:sz w:val="24"/>
          <w:szCs w:val="24"/>
        </w:rPr>
        <w:t>１．</w:t>
      </w:r>
      <w:r w:rsidR="00224E41" w:rsidRPr="00224E41">
        <w:rPr>
          <w:rFonts w:ascii="ＭＳ 明朝" w:eastAsia="ＭＳ 明朝" w:hAnsi="ＭＳ 明朝" w:hint="eastAsia"/>
          <w:b/>
          <w:bCs/>
          <w:sz w:val="24"/>
          <w:szCs w:val="24"/>
        </w:rPr>
        <w:t>全般</w:t>
      </w:r>
    </w:p>
    <w:p w14:paraId="5F261B84" w14:textId="57DF45D6" w:rsidR="00B22573" w:rsidRPr="00B22573" w:rsidRDefault="00B22573" w:rsidP="00B22573">
      <w:pPr>
        <w:rPr>
          <w:rFonts w:ascii="ＭＳ 明朝" w:eastAsia="ＭＳ 明朝" w:hAnsi="ＭＳ 明朝"/>
        </w:rPr>
      </w:pPr>
      <w:r w:rsidRPr="00B22573">
        <w:rPr>
          <w:rFonts w:ascii="ＭＳ 明朝" w:eastAsia="ＭＳ 明朝" w:hAnsi="ＭＳ 明朝" w:hint="eastAsia"/>
        </w:rPr>
        <w:t>・材料、機器等は、品質、性能、耐久性を総合的に勘案し、日々の建物の清掃やメンテナンス、長期にわたるライフサイクルコスト等維持管理コスト低減を考慮した設計とすること。</w:t>
      </w:r>
    </w:p>
    <w:p w14:paraId="4E2CBAB9" w14:textId="7A31F5C3" w:rsidR="00B22573" w:rsidRDefault="00B22573" w:rsidP="00B22573">
      <w:pPr>
        <w:rPr>
          <w:rFonts w:ascii="ＭＳ 明朝" w:eastAsia="ＭＳ 明朝" w:hAnsi="ＭＳ 明朝"/>
        </w:rPr>
      </w:pPr>
      <w:r w:rsidRPr="00B22573">
        <w:rPr>
          <w:rFonts w:ascii="ＭＳ 明朝" w:eastAsia="ＭＳ 明朝" w:hAnsi="ＭＳ 明朝" w:hint="eastAsia"/>
        </w:rPr>
        <w:t>・</w:t>
      </w:r>
      <w:r w:rsidR="005E7AB6">
        <w:rPr>
          <w:rFonts w:ascii="ＭＳ 明朝" w:eastAsia="ＭＳ 明朝" w:hAnsi="ＭＳ 明朝" w:hint="eastAsia"/>
        </w:rPr>
        <w:t>昨今の異常気象を鑑みつつ、</w:t>
      </w:r>
      <w:r w:rsidRPr="00B22573">
        <w:rPr>
          <w:rFonts w:ascii="ＭＳ 明朝" w:eastAsia="ＭＳ 明朝" w:hAnsi="ＭＳ 明朝" w:hint="eastAsia"/>
        </w:rPr>
        <w:t>エネルギー使用量を削減するため、</w:t>
      </w:r>
      <w:r w:rsidRPr="00B22573">
        <w:rPr>
          <w:rFonts w:ascii="ＭＳ 明朝" w:eastAsia="ＭＳ 明朝" w:hAnsi="ＭＳ 明朝"/>
        </w:rPr>
        <w:t>LED 照明や高効率設備の導入のほか、</w:t>
      </w:r>
      <w:r w:rsidR="00E87419">
        <w:rPr>
          <w:rFonts w:ascii="ＭＳ 明朝" w:eastAsia="ＭＳ 明朝" w:hAnsi="ＭＳ 明朝" w:hint="eastAsia"/>
        </w:rPr>
        <w:t>様々な</w:t>
      </w:r>
      <w:r w:rsidRPr="00B22573">
        <w:rPr>
          <w:rFonts w:ascii="ＭＳ 明朝" w:eastAsia="ＭＳ 明朝" w:hAnsi="ＭＳ 明朝" w:hint="eastAsia"/>
        </w:rPr>
        <w:t>環境負荷低減を意識した施設とすること。</w:t>
      </w:r>
    </w:p>
    <w:p w14:paraId="0C73F706" w14:textId="237088F8" w:rsidR="00224E41" w:rsidRPr="00224E41" w:rsidRDefault="00224E41" w:rsidP="00B22573">
      <w:pPr>
        <w:rPr>
          <w:rFonts w:ascii="ＭＳ 明朝" w:eastAsia="ＭＳ 明朝" w:hAnsi="ＭＳ 明朝" w:hint="eastAsia"/>
        </w:rPr>
      </w:pPr>
      <w:r>
        <w:rPr>
          <w:rFonts w:ascii="ＭＳ 明朝" w:eastAsia="ＭＳ 明朝" w:hAnsi="ＭＳ 明朝" w:hint="eastAsia"/>
        </w:rPr>
        <w:t>・内容に適した</w:t>
      </w:r>
      <w:r w:rsidRPr="00B22573">
        <w:rPr>
          <w:rFonts w:ascii="ＭＳ 明朝" w:eastAsia="ＭＳ 明朝" w:hAnsi="ＭＳ 明朝" w:hint="eastAsia"/>
        </w:rPr>
        <w:t>安全領域を確保するとともに、適宜クッション材等を使用するなど、子どもたちの安全を確保すること。</w:t>
      </w:r>
    </w:p>
    <w:p w14:paraId="2A5BD70D" w14:textId="1292EFAD" w:rsidR="00B22573" w:rsidRDefault="00B22573" w:rsidP="00B22573">
      <w:pPr>
        <w:rPr>
          <w:rFonts w:ascii="ＭＳ 明朝" w:eastAsia="ＭＳ 明朝" w:hAnsi="ＭＳ 明朝"/>
        </w:rPr>
      </w:pPr>
      <w:r w:rsidRPr="00B22573">
        <w:rPr>
          <w:rFonts w:ascii="ＭＳ 明朝" w:eastAsia="ＭＳ 明朝" w:hAnsi="ＭＳ 明朝" w:hint="eastAsia"/>
        </w:rPr>
        <w:t>・</w:t>
      </w:r>
      <w:r>
        <w:rPr>
          <w:rFonts w:ascii="ＭＳ 明朝" w:eastAsia="ＭＳ 明朝" w:hAnsi="ＭＳ 明朝" w:hint="eastAsia"/>
        </w:rPr>
        <w:t>保護者が</w:t>
      </w:r>
      <w:r w:rsidRPr="00B22573">
        <w:rPr>
          <w:rFonts w:ascii="ＭＳ 明朝" w:eastAsia="ＭＳ 明朝" w:hAnsi="ＭＳ 明朝" w:hint="eastAsia"/>
        </w:rPr>
        <w:t>気軽に居心地よく過ごせる空間として、椅子、テーブル等備品について計画する</w:t>
      </w:r>
      <w:r w:rsidR="00224E41">
        <w:rPr>
          <w:rFonts w:ascii="ＭＳ 明朝" w:eastAsia="ＭＳ 明朝" w:hAnsi="ＭＳ 明朝" w:hint="eastAsia"/>
        </w:rPr>
        <w:t>とともに、Wi-Fiも整備する</w:t>
      </w:r>
      <w:r w:rsidRPr="00B22573">
        <w:rPr>
          <w:rFonts w:ascii="ＭＳ 明朝" w:eastAsia="ＭＳ 明朝" w:hAnsi="ＭＳ 明朝" w:hint="eastAsia"/>
        </w:rPr>
        <w:t>こと。</w:t>
      </w:r>
    </w:p>
    <w:p w14:paraId="7A7DB308" w14:textId="14C6B4F5" w:rsidR="00F97C62" w:rsidRPr="00B22573" w:rsidRDefault="00F97C62" w:rsidP="00B22573">
      <w:pPr>
        <w:rPr>
          <w:rFonts w:ascii="ＭＳ 明朝" w:eastAsia="ＭＳ 明朝" w:hAnsi="ＭＳ 明朝" w:hint="eastAsia"/>
        </w:rPr>
      </w:pPr>
      <w:r>
        <w:rPr>
          <w:rFonts w:ascii="ＭＳ 明朝" w:eastAsia="ＭＳ 明朝" w:hAnsi="ＭＳ 明朝" w:hint="eastAsia"/>
        </w:rPr>
        <w:t>・靴を脱いで利用することを前提とする。</w:t>
      </w:r>
    </w:p>
    <w:p w14:paraId="5ECADCEA" w14:textId="78B711FD" w:rsidR="00B22573" w:rsidRDefault="00B22573" w:rsidP="00B22573">
      <w:pPr>
        <w:rPr>
          <w:rFonts w:ascii="ＭＳ 明朝" w:eastAsia="ＭＳ 明朝" w:hAnsi="ＭＳ 明朝"/>
        </w:rPr>
      </w:pPr>
      <w:r w:rsidRPr="00B22573">
        <w:rPr>
          <w:rFonts w:ascii="ＭＳ 明朝" w:eastAsia="ＭＳ 明朝" w:hAnsi="ＭＳ 明朝" w:hint="eastAsia"/>
        </w:rPr>
        <w:t>・</w:t>
      </w:r>
      <w:r>
        <w:rPr>
          <w:rFonts w:ascii="ＭＳ 明朝" w:eastAsia="ＭＳ 明朝" w:hAnsi="ＭＳ 明朝" w:hint="eastAsia"/>
        </w:rPr>
        <w:t>１階フロアが認定こども園であるため、</w:t>
      </w:r>
      <w:r w:rsidR="00E87419">
        <w:rPr>
          <w:rFonts w:ascii="ＭＳ 明朝" w:eastAsia="ＭＳ 明朝" w:hAnsi="ＭＳ 明朝" w:hint="eastAsia"/>
        </w:rPr>
        <w:t>開園しながらの工事</w:t>
      </w:r>
      <w:r w:rsidRPr="00B22573">
        <w:rPr>
          <w:rFonts w:ascii="ＭＳ 明朝" w:eastAsia="ＭＳ 明朝" w:hAnsi="ＭＳ 明朝" w:hint="eastAsia"/>
        </w:rPr>
        <w:t>を考慮し、概算事業費および事業工程表を作成すること。</w:t>
      </w:r>
    </w:p>
    <w:p w14:paraId="223A1FF5" w14:textId="34AF6531" w:rsidR="00321C33" w:rsidRDefault="00321C33" w:rsidP="00B22573">
      <w:pPr>
        <w:rPr>
          <w:rFonts w:ascii="ＭＳ 明朝" w:eastAsia="ＭＳ 明朝" w:hAnsi="ＭＳ 明朝" w:hint="eastAsia"/>
        </w:rPr>
      </w:pPr>
      <w:r>
        <w:rPr>
          <w:rFonts w:ascii="ＭＳ 明朝" w:eastAsia="ＭＳ 明朝" w:hAnsi="ＭＳ 明朝" w:hint="eastAsia"/>
        </w:rPr>
        <w:t>・低年齢児は保護者付き添いのうえ各エリアを利用することを想定すること。</w:t>
      </w:r>
    </w:p>
    <w:p w14:paraId="40693F3E" w14:textId="77777777" w:rsidR="00F97C62" w:rsidRDefault="00F97C62" w:rsidP="00B22573">
      <w:pPr>
        <w:rPr>
          <w:rFonts w:ascii="ＭＳ 明朝" w:eastAsia="ＭＳ 明朝" w:hAnsi="ＭＳ 明朝" w:hint="eastAsia"/>
        </w:rPr>
      </w:pPr>
    </w:p>
    <w:p w14:paraId="650B3235" w14:textId="5FEF87DB" w:rsidR="00F97C62" w:rsidRPr="00224E41" w:rsidRDefault="00F97C62" w:rsidP="00B22573">
      <w:pPr>
        <w:rPr>
          <w:rFonts w:ascii="ＭＳ 明朝" w:eastAsia="ＭＳ 明朝" w:hAnsi="ＭＳ 明朝" w:hint="eastAsia"/>
          <w:b/>
          <w:bCs/>
          <w:sz w:val="24"/>
          <w:szCs w:val="24"/>
        </w:rPr>
      </w:pPr>
      <w:r w:rsidRPr="00224E41">
        <w:rPr>
          <w:rFonts w:ascii="ＭＳ 明朝" w:eastAsia="ＭＳ 明朝" w:hAnsi="ＭＳ 明朝" w:hint="eastAsia"/>
          <w:b/>
          <w:bCs/>
          <w:sz w:val="24"/>
          <w:szCs w:val="24"/>
        </w:rPr>
        <w:t>２．遊び機能</w:t>
      </w:r>
    </w:p>
    <w:p w14:paraId="2789DCD8" w14:textId="0692DD69" w:rsidR="00B22573" w:rsidRDefault="00B22573" w:rsidP="00B22573">
      <w:pPr>
        <w:rPr>
          <w:rFonts w:ascii="ＭＳ 明朝" w:eastAsia="ＭＳ 明朝" w:hAnsi="ＭＳ 明朝"/>
        </w:rPr>
      </w:pPr>
      <w:r w:rsidRPr="00B22573">
        <w:rPr>
          <w:rFonts w:ascii="ＭＳ 明朝" w:eastAsia="ＭＳ 明朝" w:hAnsi="ＭＳ 明朝" w:hint="eastAsia"/>
        </w:rPr>
        <w:t>【</w:t>
      </w:r>
      <w:r w:rsidR="00F97C62">
        <w:rPr>
          <w:rFonts w:ascii="ＭＳ 明朝" w:eastAsia="ＭＳ 明朝" w:hAnsi="ＭＳ 明朝" w:hint="eastAsia"/>
        </w:rPr>
        <w:t>非日常体験エリア</w:t>
      </w:r>
      <w:r w:rsidRPr="00B22573">
        <w:rPr>
          <w:rFonts w:ascii="ＭＳ 明朝" w:eastAsia="ＭＳ 明朝" w:hAnsi="ＭＳ 明朝" w:hint="eastAsia"/>
        </w:rPr>
        <w:t>】</w:t>
      </w:r>
    </w:p>
    <w:p w14:paraId="4B44B7DF" w14:textId="3F9107B7" w:rsidR="00F97C62" w:rsidRDefault="00F97C62" w:rsidP="00B22573">
      <w:pPr>
        <w:rPr>
          <w:rFonts w:ascii="ＭＳ 明朝" w:eastAsia="ＭＳ 明朝" w:hAnsi="ＭＳ 明朝"/>
        </w:rPr>
      </w:pPr>
      <w:r>
        <w:rPr>
          <w:rFonts w:ascii="ＭＳ 明朝" w:eastAsia="ＭＳ 明朝" w:hAnsi="ＭＳ 明朝" w:hint="eastAsia"/>
        </w:rPr>
        <w:t>・議場の暗い空間を活かし</w:t>
      </w:r>
      <w:r w:rsidR="003E1904">
        <w:rPr>
          <w:rFonts w:ascii="ＭＳ 明朝" w:eastAsia="ＭＳ 明朝" w:hAnsi="ＭＳ 明朝" w:hint="eastAsia"/>
        </w:rPr>
        <w:t>た</w:t>
      </w:r>
      <w:r w:rsidR="00FE34BD">
        <w:rPr>
          <w:rFonts w:ascii="ＭＳ 明朝" w:eastAsia="ＭＳ 明朝" w:hAnsi="ＭＳ 明朝" w:hint="eastAsia"/>
        </w:rPr>
        <w:t>施設・仕掛け</w:t>
      </w:r>
      <w:r w:rsidR="003E1904">
        <w:rPr>
          <w:rFonts w:ascii="ＭＳ 明朝" w:eastAsia="ＭＳ 明朝" w:hAnsi="ＭＳ 明朝" w:hint="eastAsia"/>
        </w:rPr>
        <w:t>を利用し</w:t>
      </w:r>
      <w:r>
        <w:rPr>
          <w:rFonts w:ascii="ＭＳ 明朝" w:eastAsia="ＭＳ 明朝" w:hAnsi="ＭＳ 明朝" w:hint="eastAsia"/>
        </w:rPr>
        <w:t>、身体を使って遊べる</w:t>
      </w:r>
      <w:r w:rsidR="00A10F56">
        <w:rPr>
          <w:rFonts w:ascii="ＭＳ 明朝" w:eastAsia="ＭＳ 明朝" w:hAnsi="ＭＳ 明朝" w:hint="eastAsia"/>
        </w:rPr>
        <w:t>魅力的な</w:t>
      </w:r>
      <w:r>
        <w:rPr>
          <w:rFonts w:ascii="ＭＳ 明朝" w:eastAsia="ＭＳ 明朝" w:hAnsi="ＭＳ 明朝" w:hint="eastAsia"/>
        </w:rPr>
        <w:t>空間とすること。</w:t>
      </w:r>
    </w:p>
    <w:p w14:paraId="6586078C" w14:textId="05BBDD2A" w:rsidR="00F97C62" w:rsidRDefault="00F97C62" w:rsidP="00B22573">
      <w:pPr>
        <w:rPr>
          <w:rFonts w:ascii="ＭＳ 明朝" w:eastAsia="ＭＳ 明朝" w:hAnsi="ＭＳ 明朝"/>
        </w:rPr>
      </w:pPr>
      <w:r>
        <w:rPr>
          <w:rFonts w:ascii="ＭＳ 明朝" w:eastAsia="ＭＳ 明朝" w:hAnsi="ＭＳ 明朝" w:hint="eastAsia"/>
        </w:rPr>
        <w:t>【おもちゃ没頭エリア】</w:t>
      </w:r>
    </w:p>
    <w:p w14:paraId="13203DEC" w14:textId="1E919353" w:rsidR="00F97C62" w:rsidRDefault="00F97C62" w:rsidP="00B22573">
      <w:pPr>
        <w:rPr>
          <w:rFonts w:ascii="ＭＳ 明朝" w:eastAsia="ＭＳ 明朝" w:hAnsi="ＭＳ 明朝"/>
        </w:rPr>
      </w:pPr>
      <w:r>
        <w:rPr>
          <w:rFonts w:ascii="ＭＳ 明朝" w:eastAsia="ＭＳ 明朝" w:hAnsi="ＭＳ 明朝" w:hint="eastAsia"/>
        </w:rPr>
        <w:t>・</w:t>
      </w:r>
      <w:r w:rsidR="003E1904">
        <w:rPr>
          <w:rFonts w:ascii="ＭＳ 明朝" w:eastAsia="ＭＳ 明朝" w:hAnsi="ＭＳ 明朝" w:hint="eastAsia"/>
        </w:rPr>
        <w:t>おおむね３歳から小学校低学年を対象とし、通常、家庭ではできないスケール・ボリュームで遊べる空間とすること。</w:t>
      </w:r>
    </w:p>
    <w:p w14:paraId="293A4C85" w14:textId="005335F4" w:rsidR="003E1904" w:rsidRDefault="003E1904" w:rsidP="00B22573">
      <w:pPr>
        <w:rPr>
          <w:rFonts w:ascii="ＭＳ 明朝" w:eastAsia="ＭＳ 明朝" w:hAnsi="ＭＳ 明朝"/>
        </w:rPr>
      </w:pPr>
      <w:r>
        <w:rPr>
          <w:rFonts w:ascii="ＭＳ 明朝" w:eastAsia="ＭＳ 明朝" w:hAnsi="ＭＳ 明朝" w:hint="eastAsia"/>
        </w:rPr>
        <w:t>【リラックスエリア】</w:t>
      </w:r>
    </w:p>
    <w:p w14:paraId="13497AEE" w14:textId="4B8C2193" w:rsidR="003E1904" w:rsidRDefault="003E1904" w:rsidP="00B22573">
      <w:pPr>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おおむね３歳から小学校低学年を対象とし</w:t>
      </w:r>
      <w:r>
        <w:rPr>
          <w:rFonts w:ascii="ＭＳ 明朝" w:eastAsia="ＭＳ 明朝" w:hAnsi="ＭＳ 明朝" w:hint="eastAsia"/>
        </w:rPr>
        <w:t>、</w:t>
      </w:r>
      <w:r w:rsidR="000F0332">
        <w:rPr>
          <w:rFonts w:ascii="ＭＳ 明朝" w:eastAsia="ＭＳ 明朝" w:hAnsi="ＭＳ 明朝" w:hint="eastAsia"/>
        </w:rPr>
        <w:t>読書やお絵描きをはじめ、リラックスして過ごせる空間とすること。</w:t>
      </w:r>
    </w:p>
    <w:p w14:paraId="59F0D8FF" w14:textId="2E191B49" w:rsidR="000F0332" w:rsidRDefault="000F0332" w:rsidP="00B22573">
      <w:pPr>
        <w:rPr>
          <w:rFonts w:ascii="ＭＳ 明朝" w:eastAsia="ＭＳ 明朝" w:hAnsi="ＭＳ 明朝"/>
        </w:rPr>
      </w:pPr>
      <w:r>
        <w:rPr>
          <w:rFonts w:ascii="ＭＳ 明朝" w:eastAsia="ＭＳ 明朝" w:hAnsi="ＭＳ 明朝" w:hint="eastAsia"/>
        </w:rPr>
        <w:t>【遊び入門エリア】</w:t>
      </w:r>
    </w:p>
    <w:p w14:paraId="1438789E" w14:textId="43D90C3B" w:rsidR="000F0332" w:rsidRDefault="000F0332" w:rsidP="00B22573">
      <w:pPr>
        <w:rPr>
          <w:rFonts w:ascii="ＭＳ 明朝" w:eastAsia="ＭＳ 明朝" w:hAnsi="ＭＳ 明朝"/>
        </w:rPr>
      </w:pPr>
      <w:r>
        <w:rPr>
          <w:rFonts w:ascii="ＭＳ 明朝" w:eastAsia="ＭＳ 明朝" w:hAnsi="ＭＳ 明朝" w:hint="eastAsia"/>
        </w:rPr>
        <w:t>・乳幼児（おおむね３歳未満）を対象とし、親子でリラックスして遊べる空間とすること</w:t>
      </w:r>
      <w:r w:rsidR="00321C33">
        <w:rPr>
          <w:rFonts w:ascii="ＭＳ 明朝" w:eastAsia="ＭＳ 明朝" w:hAnsi="ＭＳ 明朝" w:hint="eastAsia"/>
        </w:rPr>
        <w:t>。</w:t>
      </w:r>
    </w:p>
    <w:p w14:paraId="166485D1" w14:textId="5E756F35" w:rsidR="000F0332" w:rsidRDefault="000F0332" w:rsidP="00B22573">
      <w:pPr>
        <w:rPr>
          <w:rFonts w:ascii="ＭＳ 明朝" w:eastAsia="ＭＳ 明朝" w:hAnsi="ＭＳ 明朝"/>
        </w:rPr>
      </w:pPr>
      <w:r>
        <w:rPr>
          <w:rFonts w:ascii="ＭＳ 明朝" w:eastAsia="ＭＳ 明朝" w:hAnsi="ＭＳ 明朝" w:hint="eastAsia"/>
        </w:rPr>
        <w:t>【リフレッシュエリア】</w:t>
      </w:r>
    </w:p>
    <w:p w14:paraId="5A383D90" w14:textId="68E724E3" w:rsidR="000F0332" w:rsidRDefault="000F0332" w:rsidP="00B22573">
      <w:pPr>
        <w:rPr>
          <w:rFonts w:ascii="ＭＳ 明朝" w:eastAsia="ＭＳ 明朝" w:hAnsi="ＭＳ 明朝"/>
        </w:rPr>
      </w:pPr>
      <w:r>
        <w:rPr>
          <w:rFonts w:ascii="ＭＳ 明朝" w:eastAsia="ＭＳ 明朝" w:hAnsi="ＭＳ 明朝" w:hint="eastAsia"/>
        </w:rPr>
        <w:t>・安全面を考慮するとともに、</w:t>
      </w:r>
      <w:r w:rsidR="00A10F56">
        <w:rPr>
          <w:rFonts w:ascii="ＭＳ 明朝" w:eastAsia="ＭＳ 明朝" w:hAnsi="ＭＳ 明朝" w:hint="eastAsia"/>
        </w:rPr>
        <w:t>親子で新鮮な空気を楽しみ、リフレッシュできるエリアとすること。</w:t>
      </w:r>
    </w:p>
    <w:p w14:paraId="4D5DD35A" w14:textId="238202EE" w:rsidR="000C4A3D" w:rsidRDefault="000C4A3D" w:rsidP="00B22573">
      <w:pPr>
        <w:rPr>
          <w:rFonts w:ascii="ＭＳ 明朝" w:eastAsia="ＭＳ 明朝" w:hAnsi="ＭＳ 明朝"/>
        </w:rPr>
      </w:pPr>
    </w:p>
    <w:p w14:paraId="4DB73921" w14:textId="5174B5C1" w:rsidR="000C4A3D" w:rsidRPr="00224E41" w:rsidRDefault="000C4A3D" w:rsidP="00B22573">
      <w:pPr>
        <w:rPr>
          <w:rFonts w:ascii="ＭＳ 明朝" w:eastAsia="ＭＳ 明朝" w:hAnsi="ＭＳ 明朝"/>
          <w:b/>
          <w:bCs/>
          <w:sz w:val="24"/>
          <w:szCs w:val="24"/>
        </w:rPr>
      </w:pPr>
      <w:r w:rsidRPr="00224E41">
        <w:rPr>
          <w:rFonts w:ascii="ＭＳ 明朝" w:eastAsia="ＭＳ 明朝" w:hAnsi="ＭＳ 明朝" w:hint="eastAsia"/>
          <w:b/>
          <w:bCs/>
          <w:sz w:val="24"/>
          <w:szCs w:val="24"/>
        </w:rPr>
        <w:t>３．創作・体験機能</w:t>
      </w:r>
    </w:p>
    <w:p w14:paraId="056D9771" w14:textId="02CA16B0" w:rsidR="000C4A3D" w:rsidRDefault="000C4A3D" w:rsidP="00B22573">
      <w:pPr>
        <w:rPr>
          <w:rFonts w:ascii="ＭＳ 明朝" w:eastAsia="ＭＳ 明朝" w:hAnsi="ＭＳ 明朝"/>
        </w:rPr>
      </w:pPr>
      <w:r>
        <w:rPr>
          <w:rFonts w:ascii="ＭＳ 明朝" w:eastAsia="ＭＳ 明朝" w:hAnsi="ＭＳ 明朝" w:hint="eastAsia"/>
        </w:rPr>
        <w:t>【キッチンスペース】</w:t>
      </w:r>
    </w:p>
    <w:p w14:paraId="1DD51B88" w14:textId="60198A06" w:rsidR="000C4A3D" w:rsidRDefault="000C4A3D" w:rsidP="00B22573">
      <w:pPr>
        <w:rPr>
          <w:rFonts w:ascii="ＭＳ 明朝" w:eastAsia="ＭＳ 明朝" w:hAnsi="ＭＳ 明朝"/>
        </w:rPr>
      </w:pPr>
      <w:r>
        <w:rPr>
          <w:rFonts w:ascii="ＭＳ 明朝" w:eastAsia="ＭＳ 明朝" w:hAnsi="ＭＳ 明朝" w:hint="eastAsia"/>
        </w:rPr>
        <w:t>・気軽に親子料理教室等のイベントが開催できるよう使い易い空間とすること。</w:t>
      </w:r>
    </w:p>
    <w:p w14:paraId="4ED0EAB6" w14:textId="715D43B2" w:rsidR="000C4A3D" w:rsidRDefault="000C4A3D" w:rsidP="00B22573">
      <w:pPr>
        <w:rPr>
          <w:rFonts w:ascii="ＭＳ 明朝" w:eastAsia="ＭＳ 明朝" w:hAnsi="ＭＳ 明朝"/>
        </w:rPr>
      </w:pPr>
      <w:r>
        <w:rPr>
          <w:rFonts w:ascii="ＭＳ 明朝" w:eastAsia="ＭＳ 明朝" w:hAnsi="ＭＳ 明朝" w:hint="eastAsia"/>
        </w:rPr>
        <w:t>【ワークショップ等イベントスペース】</w:t>
      </w:r>
    </w:p>
    <w:p w14:paraId="21FAEED0" w14:textId="433998A7" w:rsidR="000C4A3D" w:rsidRDefault="00FE34BD" w:rsidP="00B22573">
      <w:pPr>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必要に応じ什器備品を格納できるスペースを設けること。</w:t>
      </w:r>
    </w:p>
    <w:p w14:paraId="50D38FEB" w14:textId="77777777" w:rsidR="00FE34BD" w:rsidRDefault="00FE34BD" w:rsidP="00B22573">
      <w:pPr>
        <w:rPr>
          <w:rFonts w:ascii="ＭＳ 明朝" w:eastAsia="ＭＳ 明朝" w:hAnsi="ＭＳ 明朝" w:hint="eastAsia"/>
        </w:rPr>
      </w:pPr>
    </w:p>
    <w:p w14:paraId="554BBB81" w14:textId="6545875E" w:rsidR="000C4A3D" w:rsidRPr="00224E41" w:rsidRDefault="000C4A3D" w:rsidP="00B22573">
      <w:pPr>
        <w:rPr>
          <w:rFonts w:ascii="ＭＳ 明朝" w:eastAsia="ＭＳ 明朝" w:hAnsi="ＭＳ 明朝"/>
          <w:b/>
          <w:bCs/>
          <w:sz w:val="24"/>
          <w:szCs w:val="24"/>
        </w:rPr>
      </w:pPr>
      <w:r w:rsidRPr="00224E41">
        <w:rPr>
          <w:rFonts w:ascii="ＭＳ 明朝" w:eastAsia="ＭＳ 明朝" w:hAnsi="ＭＳ 明朝" w:hint="eastAsia"/>
          <w:b/>
          <w:bCs/>
          <w:sz w:val="24"/>
          <w:szCs w:val="24"/>
        </w:rPr>
        <w:t>４．休憩機能</w:t>
      </w:r>
    </w:p>
    <w:p w14:paraId="37671AD5" w14:textId="74F6D493" w:rsidR="000C4A3D" w:rsidRDefault="000C4A3D" w:rsidP="00B22573">
      <w:pPr>
        <w:rPr>
          <w:rFonts w:ascii="ＭＳ 明朝" w:eastAsia="ＭＳ 明朝" w:hAnsi="ＭＳ 明朝"/>
        </w:rPr>
      </w:pPr>
      <w:r>
        <w:rPr>
          <w:rFonts w:ascii="ＭＳ 明朝" w:eastAsia="ＭＳ 明朝" w:hAnsi="ＭＳ 明朝" w:hint="eastAsia"/>
        </w:rPr>
        <w:t>・保護者が子どもを見守りながら休憩でき、飲食可能な空間とすること。</w:t>
      </w:r>
    </w:p>
    <w:p w14:paraId="3C45F9D9" w14:textId="638EC9C7" w:rsidR="000C4A3D" w:rsidRDefault="000C4A3D" w:rsidP="00B22573">
      <w:pPr>
        <w:rPr>
          <w:rFonts w:ascii="ＭＳ 明朝" w:eastAsia="ＭＳ 明朝" w:hAnsi="ＭＳ 明朝"/>
        </w:rPr>
      </w:pPr>
    </w:p>
    <w:p w14:paraId="77DFD039" w14:textId="13177D9C" w:rsidR="000C4A3D" w:rsidRPr="00224E41" w:rsidRDefault="000C4A3D" w:rsidP="00B22573">
      <w:pPr>
        <w:rPr>
          <w:rFonts w:ascii="ＭＳ 明朝" w:eastAsia="ＭＳ 明朝" w:hAnsi="ＭＳ 明朝"/>
          <w:b/>
          <w:bCs/>
          <w:sz w:val="24"/>
          <w:szCs w:val="24"/>
        </w:rPr>
      </w:pPr>
      <w:r w:rsidRPr="00224E41">
        <w:rPr>
          <w:rFonts w:ascii="ＭＳ 明朝" w:eastAsia="ＭＳ 明朝" w:hAnsi="ＭＳ 明朝" w:hint="eastAsia"/>
          <w:b/>
          <w:bCs/>
          <w:sz w:val="24"/>
          <w:szCs w:val="24"/>
        </w:rPr>
        <w:t>５．子育て支援機能</w:t>
      </w:r>
    </w:p>
    <w:p w14:paraId="073A78A8" w14:textId="4C712F03" w:rsidR="000C4A3D" w:rsidRDefault="000C4A3D" w:rsidP="00B22573">
      <w:pPr>
        <w:rPr>
          <w:rFonts w:ascii="ＭＳ 明朝" w:eastAsia="ＭＳ 明朝" w:hAnsi="ＭＳ 明朝"/>
        </w:rPr>
      </w:pPr>
      <w:r>
        <w:rPr>
          <w:rFonts w:ascii="ＭＳ 明朝" w:eastAsia="ＭＳ 明朝" w:hAnsi="ＭＳ 明朝" w:hint="eastAsia"/>
        </w:rPr>
        <w:t>・子育て支援センター機能は十分に確保すること。</w:t>
      </w:r>
    </w:p>
    <w:p w14:paraId="2D256434" w14:textId="0E81D7C4" w:rsidR="000C4A3D" w:rsidRDefault="000C4A3D" w:rsidP="00B22573">
      <w:pPr>
        <w:rPr>
          <w:rFonts w:ascii="ＭＳ 明朝" w:eastAsia="ＭＳ 明朝" w:hAnsi="ＭＳ 明朝"/>
        </w:rPr>
      </w:pPr>
    </w:p>
    <w:p w14:paraId="263F2883" w14:textId="4BB17AA0" w:rsidR="000C4A3D" w:rsidRPr="00224E41" w:rsidRDefault="000C4A3D" w:rsidP="00B22573">
      <w:pPr>
        <w:rPr>
          <w:rFonts w:ascii="ＭＳ 明朝" w:eastAsia="ＭＳ 明朝" w:hAnsi="ＭＳ 明朝"/>
          <w:b/>
          <w:bCs/>
          <w:sz w:val="24"/>
          <w:szCs w:val="24"/>
        </w:rPr>
      </w:pPr>
      <w:r w:rsidRPr="00224E41">
        <w:rPr>
          <w:rFonts w:ascii="ＭＳ 明朝" w:eastAsia="ＭＳ 明朝" w:hAnsi="ＭＳ 明朝" w:hint="eastAsia"/>
          <w:b/>
          <w:bCs/>
          <w:sz w:val="24"/>
          <w:szCs w:val="24"/>
        </w:rPr>
        <w:t>６．管理・事務機能</w:t>
      </w:r>
    </w:p>
    <w:p w14:paraId="72BA17CD" w14:textId="6B61B0EA" w:rsidR="000C4A3D" w:rsidRDefault="000C4A3D" w:rsidP="00B22573">
      <w:pPr>
        <w:rPr>
          <w:rFonts w:ascii="ＭＳ 明朝" w:eastAsia="ＭＳ 明朝" w:hAnsi="ＭＳ 明朝"/>
        </w:rPr>
      </w:pPr>
      <w:r>
        <w:rPr>
          <w:rFonts w:ascii="ＭＳ 明朝" w:eastAsia="ＭＳ 明朝" w:hAnsi="ＭＳ 明朝" w:hint="eastAsia"/>
        </w:rPr>
        <w:t>・</w:t>
      </w:r>
      <w:r w:rsidR="005E7AB6">
        <w:rPr>
          <w:rFonts w:ascii="ＭＳ 明朝" w:eastAsia="ＭＳ 明朝" w:hAnsi="ＭＳ 明朝" w:hint="eastAsia"/>
        </w:rPr>
        <w:t>貴重品や荷物を収納できるロッカーを設けること。</w:t>
      </w:r>
    </w:p>
    <w:p w14:paraId="1DCCE08B" w14:textId="01FCE0B6" w:rsidR="005E7AB6" w:rsidRDefault="005E7AB6" w:rsidP="00B22573">
      <w:pPr>
        <w:rPr>
          <w:rFonts w:ascii="ＭＳ 明朝" w:eastAsia="ＭＳ 明朝" w:hAnsi="ＭＳ 明朝" w:hint="eastAsia"/>
        </w:rPr>
      </w:pPr>
      <w:r>
        <w:rPr>
          <w:rFonts w:ascii="ＭＳ 明朝" w:eastAsia="ＭＳ 明朝" w:hAnsi="ＭＳ 明朝" w:hint="eastAsia"/>
        </w:rPr>
        <w:t>・防犯カメラを設置するなど安全面で施設内を管理できる機能を有すること。</w:t>
      </w:r>
    </w:p>
    <w:p w14:paraId="14984C21" w14:textId="6F2EDCD8" w:rsidR="005E7AB6" w:rsidRDefault="005E7AB6" w:rsidP="00B22573">
      <w:pPr>
        <w:rPr>
          <w:rFonts w:ascii="ＭＳ 明朝" w:eastAsia="ＭＳ 明朝" w:hAnsi="ＭＳ 明朝"/>
        </w:rPr>
      </w:pPr>
    </w:p>
    <w:p w14:paraId="3A4EADF6" w14:textId="14C919E1" w:rsidR="005E7AB6" w:rsidRPr="00224E41" w:rsidRDefault="005E7AB6" w:rsidP="005E7AB6">
      <w:pPr>
        <w:rPr>
          <w:rFonts w:ascii="ＭＳ 明朝" w:eastAsia="ＭＳ 明朝" w:hAnsi="ＭＳ 明朝"/>
          <w:b/>
          <w:bCs/>
          <w:sz w:val="24"/>
          <w:szCs w:val="24"/>
        </w:rPr>
      </w:pPr>
      <w:r>
        <w:rPr>
          <w:rFonts w:ascii="ＭＳ 明朝" w:eastAsia="ＭＳ 明朝" w:hAnsi="ＭＳ 明朝" w:hint="eastAsia"/>
          <w:b/>
          <w:bCs/>
          <w:sz w:val="24"/>
          <w:szCs w:val="24"/>
        </w:rPr>
        <w:t>７</w:t>
      </w:r>
      <w:r w:rsidRPr="00224E41">
        <w:rPr>
          <w:rFonts w:ascii="ＭＳ 明朝" w:eastAsia="ＭＳ 明朝" w:hAnsi="ＭＳ 明朝" w:hint="eastAsia"/>
          <w:b/>
          <w:bCs/>
          <w:sz w:val="24"/>
          <w:szCs w:val="24"/>
        </w:rPr>
        <w:t>．</w:t>
      </w:r>
      <w:r>
        <w:rPr>
          <w:rFonts w:ascii="ＭＳ 明朝" w:eastAsia="ＭＳ 明朝" w:hAnsi="ＭＳ 明朝" w:hint="eastAsia"/>
          <w:b/>
          <w:bCs/>
          <w:sz w:val="24"/>
          <w:szCs w:val="24"/>
        </w:rPr>
        <w:t>その他の設備</w:t>
      </w:r>
    </w:p>
    <w:p w14:paraId="73DB2CB2" w14:textId="0132A1C1" w:rsidR="005E7AB6" w:rsidRDefault="005E7AB6" w:rsidP="00FE34BD">
      <w:pPr>
        <w:rPr>
          <w:rFonts w:ascii="ＭＳ 明朝" w:eastAsia="ＭＳ 明朝" w:hAnsi="ＭＳ 明朝"/>
        </w:rPr>
      </w:pPr>
      <w:r>
        <w:rPr>
          <w:rFonts w:ascii="ＭＳ 明朝" w:eastAsia="ＭＳ 明朝" w:hAnsi="ＭＳ 明朝" w:hint="eastAsia"/>
        </w:rPr>
        <w:t>・</w:t>
      </w:r>
      <w:r w:rsidR="000143CC">
        <w:rPr>
          <w:rFonts w:ascii="ＭＳ 明朝" w:eastAsia="ＭＳ 明朝" w:hAnsi="ＭＳ 明朝" w:hint="eastAsia"/>
        </w:rPr>
        <w:t>館内放送機能を有すること。</w:t>
      </w:r>
    </w:p>
    <w:p w14:paraId="0E742416" w14:textId="1DE8C14D" w:rsidR="000143CC" w:rsidRPr="005E7AB6" w:rsidRDefault="000143CC" w:rsidP="00FE34BD">
      <w:pPr>
        <w:rPr>
          <w:rFonts w:ascii="ＭＳ 明朝" w:eastAsia="ＭＳ 明朝" w:hAnsi="ＭＳ 明朝" w:hint="eastAsia"/>
        </w:rPr>
      </w:pPr>
      <w:r>
        <w:rPr>
          <w:rFonts w:ascii="ＭＳ 明朝" w:eastAsia="ＭＳ 明朝" w:hAnsi="ＭＳ 明朝" w:hint="eastAsia"/>
        </w:rPr>
        <w:t>・スタッフ間の連絡が可能となる設備を確保すること。</w:t>
      </w:r>
    </w:p>
    <w:p w14:paraId="163CFA4B" w14:textId="68E4D051" w:rsidR="00AE6019" w:rsidRPr="00B22573" w:rsidRDefault="00AE6019" w:rsidP="00B22573">
      <w:pPr>
        <w:rPr>
          <w:rFonts w:ascii="ＭＳ 明朝" w:eastAsia="ＭＳ 明朝" w:hAnsi="ＭＳ 明朝"/>
        </w:rPr>
      </w:pPr>
    </w:p>
    <w:sectPr w:rsidR="00AE6019" w:rsidRPr="00B2257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573"/>
    <w:rsid w:val="000143CC"/>
    <w:rsid w:val="000C4A3D"/>
    <w:rsid w:val="000F0332"/>
    <w:rsid w:val="001460E5"/>
    <w:rsid w:val="00224E41"/>
    <w:rsid w:val="00321C33"/>
    <w:rsid w:val="003E1904"/>
    <w:rsid w:val="005E7AB6"/>
    <w:rsid w:val="00765399"/>
    <w:rsid w:val="007F1733"/>
    <w:rsid w:val="00A10F56"/>
    <w:rsid w:val="00AE6019"/>
    <w:rsid w:val="00B22573"/>
    <w:rsid w:val="00E742D8"/>
    <w:rsid w:val="00E87419"/>
    <w:rsid w:val="00F97C62"/>
    <w:rsid w:val="00FE3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D5AEE6"/>
  <w15:chartTrackingRefBased/>
  <w15:docId w15:val="{37555528-82E9-4955-AC55-4E85E0187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2</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啓介</dc:creator>
  <cp:keywords/>
  <dc:description/>
  <cp:lastModifiedBy>高橋 啓介</cp:lastModifiedBy>
  <cp:revision>3</cp:revision>
  <dcterms:created xsi:type="dcterms:W3CDTF">2024-09-18T07:53:00Z</dcterms:created>
  <dcterms:modified xsi:type="dcterms:W3CDTF">2024-09-18T10:35:00Z</dcterms:modified>
</cp:coreProperties>
</file>