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1D" w:rsidRPr="00F33790" w:rsidRDefault="00F03872" w:rsidP="00F33790">
      <w:pPr>
        <w:wordWrap w:val="0"/>
        <w:rPr>
          <w:rFonts w:hAnsi="ＭＳ 明朝"/>
        </w:rPr>
      </w:pPr>
      <w:bookmarkStart w:id="0" w:name="OLE_LINK2"/>
      <w:bookmarkStart w:id="1" w:name="OLE_LINK3"/>
      <w:bookmarkStart w:id="2" w:name="OLE_LINK11"/>
      <w:bookmarkStart w:id="3" w:name="_GoBack"/>
      <w:bookmarkEnd w:id="3"/>
      <w:r w:rsidRPr="00F33790">
        <w:rPr>
          <w:rFonts w:hAnsi="ＭＳ 明朝" w:hint="eastAsia"/>
        </w:rPr>
        <w:t>様式第２号（第５条関係）</w:t>
      </w:r>
    </w:p>
    <w:p w:rsidR="00FC4D1D" w:rsidRDefault="00FC4D1D" w:rsidP="00F769C2">
      <w:pPr>
        <w:autoSpaceDE w:val="0"/>
        <w:autoSpaceDN w:val="0"/>
        <w:jc w:val="left"/>
        <w:rPr>
          <w:szCs w:val="22"/>
        </w:rPr>
      </w:pPr>
    </w:p>
    <w:p w:rsidR="00FC4D1D" w:rsidRDefault="00FC4D1D" w:rsidP="00F769C2">
      <w:pPr>
        <w:autoSpaceDE w:val="0"/>
        <w:autoSpaceDN w:val="0"/>
        <w:jc w:val="left"/>
        <w:rPr>
          <w:szCs w:val="22"/>
        </w:rPr>
      </w:pPr>
    </w:p>
    <w:p w:rsidR="00594F9C" w:rsidRPr="00D052A9" w:rsidRDefault="00594F9C" w:rsidP="00F769C2">
      <w:pPr>
        <w:autoSpaceDE w:val="0"/>
        <w:autoSpaceDN w:val="0"/>
        <w:jc w:val="left"/>
        <w:rPr>
          <w:szCs w:val="22"/>
        </w:rPr>
      </w:pPr>
      <w:bookmarkStart w:id="4" w:name="OLE_LINK4"/>
      <w:bookmarkStart w:id="5" w:name="OLE_LINK5"/>
      <w:bookmarkStart w:id="6" w:name="OLE_LINK12"/>
      <w:bookmarkStart w:id="7" w:name="OLE_LINK13"/>
      <w:bookmarkStart w:id="8" w:name="OLE_LINK14"/>
      <w:bookmarkStart w:id="9" w:name="OLE_LINK15"/>
      <w:bookmarkEnd w:id="0"/>
      <w:bookmarkEnd w:id="1"/>
      <w:bookmarkEnd w:id="2"/>
    </w:p>
    <w:p w:rsidR="002B35EB" w:rsidRDefault="002B35EB" w:rsidP="00F769C2">
      <w:pPr>
        <w:autoSpaceDE w:val="0"/>
        <w:autoSpaceDN w:val="0"/>
        <w:jc w:val="center"/>
      </w:pPr>
      <w:r>
        <w:rPr>
          <w:rFonts w:hint="eastAsia"/>
        </w:rPr>
        <w:t>誓約書</w:t>
      </w:r>
    </w:p>
    <w:p w:rsidR="002B35EB" w:rsidRDefault="002B35EB" w:rsidP="00F769C2">
      <w:pPr>
        <w:autoSpaceDE w:val="0"/>
        <w:autoSpaceDN w:val="0"/>
      </w:pPr>
    </w:p>
    <w:p w:rsidR="002B35EB" w:rsidRDefault="00AD2BBE" w:rsidP="00F769C2">
      <w:pPr>
        <w:autoSpaceDE w:val="0"/>
        <w:autoSpaceDN w:val="0"/>
        <w:jc w:val="left"/>
      </w:pPr>
      <w:r>
        <w:rPr>
          <w:rFonts w:hint="eastAsia"/>
        </w:rPr>
        <w:t xml:space="preserve">　この</w:t>
      </w:r>
      <w:r w:rsidR="0079256A">
        <w:rPr>
          <w:rFonts w:hint="eastAsia"/>
        </w:rPr>
        <w:t>たび</w:t>
      </w:r>
      <w:r>
        <w:rPr>
          <w:rFonts w:hint="eastAsia"/>
        </w:rPr>
        <w:t>、</w:t>
      </w:r>
      <w:r w:rsidR="00D0214B">
        <w:rPr>
          <w:rFonts w:hint="eastAsia"/>
        </w:rPr>
        <w:t>あわら市</w:t>
      </w:r>
      <w:r>
        <w:rPr>
          <w:rFonts w:hint="eastAsia"/>
        </w:rPr>
        <w:t>が実施する訪問入浴サービス</w:t>
      </w:r>
      <w:r w:rsidR="00B03F5F">
        <w:rPr>
          <w:rFonts w:hint="eastAsia"/>
        </w:rPr>
        <w:t>事業</w:t>
      </w:r>
      <w:r>
        <w:rPr>
          <w:rFonts w:hint="eastAsia"/>
        </w:rPr>
        <w:t>を利用するにつきましては、諸規則及びその他のご指示を堅く遵守し、健康上の不測の事態が生じても、市及び</w:t>
      </w:r>
      <w:r w:rsidR="00CE17EF">
        <w:rPr>
          <w:rFonts w:hint="eastAsia"/>
        </w:rPr>
        <w:t>事業所及び従業者</w:t>
      </w:r>
      <w:r>
        <w:rPr>
          <w:rFonts w:hint="eastAsia"/>
        </w:rPr>
        <w:t>に一切</w:t>
      </w:r>
      <w:r w:rsidR="00307D36">
        <w:rPr>
          <w:rFonts w:hint="eastAsia"/>
        </w:rPr>
        <w:t>意義申立てをしないことを</w:t>
      </w:r>
      <w:r>
        <w:rPr>
          <w:rFonts w:hint="eastAsia"/>
        </w:rPr>
        <w:t>誓約いたします。</w:t>
      </w:r>
    </w:p>
    <w:p w:rsidR="00AD2BBE" w:rsidRDefault="00AD2BBE" w:rsidP="00F769C2">
      <w:pPr>
        <w:autoSpaceDE w:val="0"/>
        <w:autoSpaceDN w:val="0"/>
        <w:jc w:val="left"/>
      </w:pPr>
    </w:p>
    <w:p w:rsidR="0079256A" w:rsidRDefault="0079256A" w:rsidP="00F769C2">
      <w:pPr>
        <w:autoSpaceDE w:val="0"/>
        <w:autoSpaceDN w:val="0"/>
        <w:jc w:val="left"/>
      </w:pPr>
    </w:p>
    <w:p w:rsidR="00AD2BBE" w:rsidRDefault="00AD2BBE" w:rsidP="00F769C2">
      <w:pPr>
        <w:autoSpaceDE w:val="0"/>
        <w:autoSpaceDN w:val="0"/>
        <w:ind w:firstLineChars="400" w:firstLine="981"/>
        <w:jc w:val="left"/>
      </w:pPr>
      <w:r>
        <w:rPr>
          <w:rFonts w:hint="eastAsia"/>
        </w:rPr>
        <w:t>年　　月　　日</w:t>
      </w:r>
    </w:p>
    <w:p w:rsidR="00AD2BBE" w:rsidRDefault="00AD2BBE" w:rsidP="00F769C2">
      <w:pPr>
        <w:autoSpaceDE w:val="0"/>
        <w:autoSpaceDN w:val="0"/>
        <w:jc w:val="left"/>
      </w:pPr>
    </w:p>
    <w:p w:rsidR="0079256A" w:rsidRDefault="0079256A" w:rsidP="00F769C2">
      <w:pPr>
        <w:autoSpaceDE w:val="0"/>
        <w:autoSpaceDN w:val="0"/>
        <w:jc w:val="left"/>
      </w:pPr>
    </w:p>
    <w:p w:rsidR="00AD2BBE" w:rsidRDefault="00AD2BBE" w:rsidP="00F769C2">
      <w:pPr>
        <w:autoSpaceDE w:val="0"/>
        <w:autoSpaceDN w:val="0"/>
        <w:ind w:firstLineChars="100" w:firstLine="245"/>
        <w:jc w:val="left"/>
      </w:pPr>
      <w:r>
        <w:rPr>
          <w:rFonts w:hint="eastAsia"/>
        </w:rPr>
        <w:t>あわら市長　様</w:t>
      </w:r>
    </w:p>
    <w:p w:rsidR="00AD2BBE" w:rsidRDefault="00AD2BBE" w:rsidP="00F769C2">
      <w:pPr>
        <w:autoSpaceDE w:val="0"/>
        <w:autoSpaceDN w:val="0"/>
        <w:jc w:val="left"/>
      </w:pPr>
    </w:p>
    <w:p w:rsidR="0079256A" w:rsidRDefault="0079256A" w:rsidP="00F769C2">
      <w:pPr>
        <w:autoSpaceDE w:val="0"/>
        <w:autoSpaceDN w:val="0"/>
        <w:jc w:val="left"/>
      </w:pPr>
    </w:p>
    <w:p w:rsidR="0079256A" w:rsidRDefault="0079256A" w:rsidP="00F769C2">
      <w:pPr>
        <w:autoSpaceDE w:val="0"/>
        <w:autoSpaceDN w:val="0"/>
        <w:jc w:val="left"/>
      </w:pPr>
    </w:p>
    <w:p w:rsidR="001E15D9" w:rsidRDefault="001E15D9" w:rsidP="00F769C2">
      <w:pPr>
        <w:autoSpaceDE w:val="0"/>
        <w:autoSpaceDN w:val="0"/>
        <w:jc w:val="left"/>
      </w:pPr>
    </w:p>
    <w:p w:rsidR="00AD2BBE" w:rsidRDefault="00AD2BBE" w:rsidP="00F769C2">
      <w:pPr>
        <w:autoSpaceDE w:val="0"/>
        <w:autoSpaceDN w:val="0"/>
        <w:jc w:val="left"/>
      </w:pPr>
    </w:p>
    <w:p w:rsidR="0079256A" w:rsidRDefault="0079256A" w:rsidP="00F769C2">
      <w:pPr>
        <w:autoSpaceDE w:val="0"/>
        <w:autoSpaceDN w:val="0"/>
        <w:jc w:val="left"/>
      </w:pPr>
    </w:p>
    <w:p w:rsidR="00AD2BBE" w:rsidRDefault="00AD2BBE" w:rsidP="00F769C2">
      <w:pPr>
        <w:autoSpaceDE w:val="0"/>
        <w:autoSpaceDN w:val="0"/>
        <w:ind w:firstLineChars="1900" w:firstLine="4658"/>
        <w:jc w:val="left"/>
      </w:pPr>
      <w:r>
        <w:rPr>
          <w:rFonts w:hint="eastAsia"/>
        </w:rPr>
        <w:t>申請者　住所</w:t>
      </w:r>
    </w:p>
    <w:p w:rsidR="0079256A" w:rsidRDefault="0079256A" w:rsidP="00F769C2">
      <w:pPr>
        <w:autoSpaceDE w:val="0"/>
        <w:autoSpaceDN w:val="0"/>
        <w:jc w:val="left"/>
      </w:pPr>
    </w:p>
    <w:p w:rsidR="00F03872" w:rsidRDefault="00AD2BBE" w:rsidP="00F769C2">
      <w:pPr>
        <w:autoSpaceDE w:val="0"/>
        <w:autoSpaceDN w:val="0"/>
        <w:ind w:firstLineChars="2300" w:firstLine="5638"/>
        <w:jc w:val="left"/>
      </w:pPr>
      <w:r>
        <w:rPr>
          <w:rFonts w:hint="eastAsia"/>
        </w:rPr>
        <w:t>氏名</w:t>
      </w:r>
      <w:r w:rsidR="00F03872">
        <w:rPr>
          <w:rFonts w:hint="eastAsia"/>
        </w:rPr>
        <w:t xml:space="preserve">　　　　　　　　　　㊞</w:t>
      </w:r>
    </w:p>
    <w:p w:rsidR="00AD2BBE" w:rsidRDefault="00F769C2" w:rsidP="00F769C2">
      <w:pPr>
        <w:autoSpaceDE w:val="0"/>
        <w:autoSpaceDN w:val="0"/>
        <w:ind w:firstLineChars="2300" w:firstLine="5638"/>
        <w:jc w:val="left"/>
      </w:pPr>
      <w:r>
        <w:rPr>
          <w:rFonts w:hint="eastAsia"/>
        </w:rPr>
        <w:t>（</w:t>
      </w:r>
      <w:r w:rsidR="00AD2BBE">
        <w:rPr>
          <w:rFonts w:hint="eastAsia"/>
        </w:rPr>
        <w:t>続柄</w:t>
      </w:r>
      <w:r w:rsidR="00EF23B3">
        <w:rPr>
          <w:rFonts w:hint="eastAsia"/>
        </w:rPr>
        <w:t xml:space="preserve">　</w:t>
      </w:r>
      <w:r w:rsidR="000826A6">
        <w:rPr>
          <w:rFonts w:hint="eastAsia"/>
        </w:rPr>
        <w:t xml:space="preserve">　</w:t>
      </w:r>
      <w:r w:rsidR="0079256A">
        <w:rPr>
          <w:rFonts w:hint="eastAsia"/>
        </w:rPr>
        <w:t xml:space="preserve">　</w:t>
      </w:r>
      <w:r w:rsidR="00F03872">
        <w:rPr>
          <w:rFonts w:hint="eastAsia"/>
        </w:rPr>
        <w:t xml:space="preserve">　　　　　　　</w:t>
      </w:r>
      <w:r>
        <w:rPr>
          <w:rFonts w:hint="eastAsia"/>
        </w:rPr>
        <w:t>）</w:t>
      </w:r>
      <w:r w:rsidR="00526649">
        <w:t xml:space="preserve"> </w:t>
      </w:r>
    </w:p>
    <w:p w:rsidR="0079256A" w:rsidRDefault="0079256A" w:rsidP="00F769C2">
      <w:pPr>
        <w:autoSpaceDE w:val="0"/>
        <w:autoSpaceDN w:val="0"/>
        <w:jc w:val="left"/>
      </w:pPr>
    </w:p>
    <w:p w:rsidR="00AD2BBE" w:rsidRDefault="00AD2BBE" w:rsidP="00F769C2">
      <w:pPr>
        <w:autoSpaceDE w:val="0"/>
        <w:autoSpaceDN w:val="0"/>
        <w:jc w:val="left"/>
      </w:pPr>
    </w:p>
    <w:p w:rsidR="00AD2BBE" w:rsidRPr="001155DE" w:rsidRDefault="00AD2BBE" w:rsidP="00F769C2">
      <w:pPr>
        <w:autoSpaceDE w:val="0"/>
        <w:autoSpaceDN w:val="0"/>
        <w:jc w:val="left"/>
      </w:pPr>
    </w:p>
    <w:p w:rsidR="00AD2BBE" w:rsidRDefault="00AD2BBE" w:rsidP="00F769C2">
      <w:pPr>
        <w:autoSpaceDE w:val="0"/>
        <w:autoSpaceDN w:val="0"/>
        <w:jc w:val="left"/>
      </w:pPr>
    </w:p>
    <w:p w:rsidR="00AD2BBE" w:rsidRDefault="00AD2BBE" w:rsidP="00F769C2">
      <w:pPr>
        <w:autoSpaceDE w:val="0"/>
        <w:autoSpaceDN w:val="0"/>
        <w:jc w:val="left"/>
      </w:pPr>
    </w:p>
    <w:p w:rsidR="00AD2BBE" w:rsidRDefault="00AD2BBE" w:rsidP="00F769C2">
      <w:pPr>
        <w:autoSpaceDE w:val="0"/>
        <w:autoSpaceDN w:val="0"/>
        <w:jc w:val="left"/>
      </w:pPr>
    </w:p>
    <w:p w:rsidR="00AD2BBE" w:rsidRPr="00EF23B3" w:rsidRDefault="00AD2BBE" w:rsidP="00F769C2">
      <w:pPr>
        <w:autoSpaceDE w:val="0"/>
        <w:autoSpaceDN w:val="0"/>
        <w:jc w:val="left"/>
      </w:pPr>
    </w:p>
    <w:p w:rsidR="00AD2BBE" w:rsidRDefault="00AD2BBE" w:rsidP="00F769C2">
      <w:pPr>
        <w:autoSpaceDE w:val="0"/>
        <w:autoSpaceDN w:val="0"/>
        <w:jc w:val="left"/>
      </w:pPr>
    </w:p>
    <w:p w:rsidR="00AD2BBE" w:rsidRDefault="00AD2BBE" w:rsidP="00F769C2">
      <w:pPr>
        <w:autoSpaceDE w:val="0"/>
        <w:autoSpaceDN w:val="0"/>
        <w:jc w:val="left"/>
      </w:pPr>
    </w:p>
    <w:p w:rsidR="00AD2BBE" w:rsidRDefault="00AD2BBE" w:rsidP="00F769C2">
      <w:pPr>
        <w:autoSpaceDE w:val="0"/>
        <w:autoSpaceDN w:val="0"/>
        <w:jc w:val="left"/>
      </w:pPr>
    </w:p>
    <w:p w:rsidR="00D052A9" w:rsidRDefault="00D052A9" w:rsidP="00F769C2">
      <w:pPr>
        <w:autoSpaceDE w:val="0"/>
        <w:autoSpaceDN w:val="0"/>
        <w:jc w:val="left"/>
      </w:pPr>
    </w:p>
    <w:bookmarkEnd w:id="4"/>
    <w:bookmarkEnd w:id="5"/>
    <w:bookmarkEnd w:id="6"/>
    <w:bookmarkEnd w:id="7"/>
    <w:bookmarkEnd w:id="8"/>
    <w:bookmarkEnd w:id="9"/>
    <w:p w:rsidR="00AD2BBE" w:rsidRDefault="00AD2BBE" w:rsidP="00F769C2">
      <w:pPr>
        <w:autoSpaceDE w:val="0"/>
        <w:autoSpaceDN w:val="0"/>
        <w:jc w:val="left"/>
      </w:pPr>
    </w:p>
    <w:sectPr w:rsidR="00AD2BBE" w:rsidSect="00F769C2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AA" w:rsidRDefault="001E3BAA" w:rsidP="00594F9C">
      <w:r>
        <w:separator/>
      </w:r>
    </w:p>
  </w:endnote>
  <w:endnote w:type="continuationSeparator" w:id="0">
    <w:p w:rsidR="001E3BAA" w:rsidRDefault="001E3BAA" w:rsidP="0059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AA" w:rsidRDefault="001E3BAA" w:rsidP="00594F9C">
      <w:r>
        <w:separator/>
      </w:r>
    </w:p>
  </w:footnote>
  <w:footnote w:type="continuationSeparator" w:id="0">
    <w:p w:rsidR="001E3BAA" w:rsidRDefault="001E3BAA" w:rsidP="0059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3F59"/>
    <w:multiLevelType w:val="hybridMultilevel"/>
    <w:tmpl w:val="6D389904"/>
    <w:lvl w:ilvl="0" w:tplc="E34A15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FC21D1"/>
    <w:multiLevelType w:val="hybridMultilevel"/>
    <w:tmpl w:val="4922F0E6"/>
    <w:lvl w:ilvl="0" w:tplc="8B9C4EB8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33F61AFE"/>
    <w:multiLevelType w:val="hybridMultilevel"/>
    <w:tmpl w:val="EA8A6B7C"/>
    <w:lvl w:ilvl="0" w:tplc="7C38046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3A7A30"/>
    <w:multiLevelType w:val="hybridMultilevel"/>
    <w:tmpl w:val="1A06B5EA"/>
    <w:lvl w:ilvl="0" w:tplc="44AC016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D96513B"/>
    <w:multiLevelType w:val="hybridMultilevel"/>
    <w:tmpl w:val="B64C0524"/>
    <w:lvl w:ilvl="0" w:tplc="FB6CE6F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93"/>
    <w:rsid w:val="00046D1F"/>
    <w:rsid w:val="000526AF"/>
    <w:rsid w:val="00073A12"/>
    <w:rsid w:val="000743A1"/>
    <w:rsid w:val="000826A6"/>
    <w:rsid w:val="000844A5"/>
    <w:rsid w:val="00086175"/>
    <w:rsid w:val="00097604"/>
    <w:rsid w:val="000A3342"/>
    <w:rsid w:val="000A3670"/>
    <w:rsid w:val="000B0C5D"/>
    <w:rsid w:val="000B6067"/>
    <w:rsid w:val="000C7646"/>
    <w:rsid w:val="000D5472"/>
    <w:rsid w:val="000E615B"/>
    <w:rsid w:val="000F6AEA"/>
    <w:rsid w:val="00104A87"/>
    <w:rsid w:val="00111C92"/>
    <w:rsid w:val="001155DE"/>
    <w:rsid w:val="001217D4"/>
    <w:rsid w:val="00150B06"/>
    <w:rsid w:val="00153DE4"/>
    <w:rsid w:val="00160A99"/>
    <w:rsid w:val="001749B5"/>
    <w:rsid w:val="00186776"/>
    <w:rsid w:val="00197C35"/>
    <w:rsid w:val="001C164E"/>
    <w:rsid w:val="001E15D9"/>
    <w:rsid w:val="001E1EA1"/>
    <w:rsid w:val="001E3BAA"/>
    <w:rsid w:val="001F6024"/>
    <w:rsid w:val="0021428D"/>
    <w:rsid w:val="00221090"/>
    <w:rsid w:val="00236200"/>
    <w:rsid w:val="00243FB2"/>
    <w:rsid w:val="002442B2"/>
    <w:rsid w:val="00272555"/>
    <w:rsid w:val="00282154"/>
    <w:rsid w:val="00292E9F"/>
    <w:rsid w:val="002A05FC"/>
    <w:rsid w:val="002A1D0F"/>
    <w:rsid w:val="002B1532"/>
    <w:rsid w:val="002B35EB"/>
    <w:rsid w:val="002B7ACA"/>
    <w:rsid w:val="002D1D97"/>
    <w:rsid w:val="002D2BC8"/>
    <w:rsid w:val="002E0033"/>
    <w:rsid w:val="002E5B0E"/>
    <w:rsid w:val="002F5ECD"/>
    <w:rsid w:val="0030456A"/>
    <w:rsid w:val="00307D36"/>
    <w:rsid w:val="00314776"/>
    <w:rsid w:val="00317EBD"/>
    <w:rsid w:val="003238C7"/>
    <w:rsid w:val="00325286"/>
    <w:rsid w:val="003319D0"/>
    <w:rsid w:val="00334D30"/>
    <w:rsid w:val="00340D31"/>
    <w:rsid w:val="00343100"/>
    <w:rsid w:val="00363BDD"/>
    <w:rsid w:val="00366E59"/>
    <w:rsid w:val="00373460"/>
    <w:rsid w:val="00385200"/>
    <w:rsid w:val="00394E51"/>
    <w:rsid w:val="003A3534"/>
    <w:rsid w:val="003C4DBD"/>
    <w:rsid w:val="003C6309"/>
    <w:rsid w:val="003D3ACA"/>
    <w:rsid w:val="003D552E"/>
    <w:rsid w:val="003E3954"/>
    <w:rsid w:val="003F6AB8"/>
    <w:rsid w:val="00420453"/>
    <w:rsid w:val="004230AA"/>
    <w:rsid w:val="0044728A"/>
    <w:rsid w:val="004627D7"/>
    <w:rsid w:val="00466552"/>
    <w:rsid w:val="00477F21"/>
    <w:rsid w:val="00480946"/>
    <w:rsid w:val="004826B3"/>
    <w:rsid w:val="00485B68"/>
    <w:rsid w:val="00493C81"/>
    <w:rsid w:val="00493F9C"/>
    <w:rsid w:val="00496DFF"/>
    <w:rsid w:val="004B05C2"/>
    <w:rsid w:val="004B0BEC"/>
    <w:rsid w:val="004D5C9C"/>
    <w:rsid w:val="004E1499"/>
    <w:rsid w:val="004E515F"/>
    <w:rsid w:val="004E5C31"/>
    <w:rsid w:val="004E6B7C"/>
    <w:rsid w:val="004F0A8E"/>
    <w:rsid w:val="004F37F4"/>
    <w:rsid w:val="004F7B4A"/>
    <w:rsid w:val="00503504"/>
    <w:rsid w:val="00505121"/>
    <w:rsid w:val="0050784B"/>
    <w:rsid w:val="00513C1E"/>
    <w:rsid w:val="00517A04"/>
    <w:rsid w:val="00517F97"/>
    <w:rsid w:val="0052555C"/>
    <w:rsid w:val="00526649"/>
    <w:rsid w:val="00532806"/>
    <w:rsid w:val="00533DE2"/>
    <w:rsid w:val="0054145E"/>
    <w:rsid w:val="00543252"/>
    <w:rsid w:val="005616B7"/>
    <w:rsid w:val="00566434"/>
    <w:rsid w:val="005675FF"/>
    <w:rsid w:val="005735B6"/>
    <w:rsid w:val="005835AC"/>
    <w:rsid w:val="00584B65"/>
    <w:rsid w:val="00594F9C"/>
    <w:rsid w:val="005A6666"/>
    <w:rsid w:val="005B2621"/>
    <w:rsid w:val="005B6157"/>
    <w:rsid w:val="005C0A40"/>
    <w:rsid w:val="005C1FB8"/>
    <w:rsid w:val="005F00F6"/>
    <w:rsid w:val="005F11E4"/>
    <w:rsid w:val="005F4011"/>
    <w:rsid w:val="005F40E0"/>
    <w:rsid w:val="00610773"/>
    <w:rsid w:val="00613A4E"/>
    <w:rsid w:val="006324CB"/>
    <w:rsid w:val="00653E12"/>
    <w:rsid w:val="006813F4"/>
    <w:rsid w:val="006836CC"/>
    <w:rsid w:val="00697548"/>
    <w:rsid w:val="006D1055"/>
    <w:rsid w:val="006D2D39"/>
    <w:rsid w:val="006F1E3E"/>
    <w:rsid w:val="006F3AA3"/>
    <w:rsid w:val="00700EE9"/>
    <w:rsid w:val="007037C8"/>
    <w:rsid w:val="00711B4B"/>
    <w:rsid w:val="00717945"/>
    <w:rsid w:val="00717BF8"/>
    <w:rsid w:val="00721706"/>
    <w:rsid w:val="00735FA9"/>
    <w:rsid w:val="00745FB7"/>
    <w:rsid w:val="00765459"/>
    <w:rsid w:val="0076705B"/>
    <w:rsid w:val="00773798"/>
    <w:rsid w:val="007809AF"/>
    <w:rsid w:val="00781369"/>
    <w:rsid w:val="0079256A"/>
    <w:rsid w:val="00792E8B"/>
    <w:rsid w:val="007A7193"/>
    <w:rsid w:val="007C4690"/>
    <w:rsid w:val="007D2585"/>
    <w:rsid w:val="007D595B"/>
    <w:rsid w:val="007E4C1A"/>
    <w:rsid w:val="007F3CEA"/>
    <w:rsid w:val="007F42A1"/>
    <w:rsid w:val="007F6C50"/>
    <w:rsid w:val="008007A1"/>
    <w:rsid w:val="00803BFB"/>
    <w:rsid w:val="00837993"/>
    <w:rsid w:val="00846145"/>
    <w:rsid w:val="0085281F"/>
    <w:rsid w:val="00853C55"/>
    <w:rsid w:val="008566D8"/>
    <w:rsid w:val="008570DE"/>
    <w:rsid w:val="00866600"/>
    <w:rsid w:val="0087039C"/>
    <w:rsid w:val="008766DD"/>
    <w:rsid w:val="00886A22"/>
    <w:rsid w:val="008928C5"/>
    <w:rsid w:val="00897F76"/>
    <w:rsid w:val="008A4E28"/>
    <w:rsid w:val="008C03B1"/>
    <w:rsid w:val="008C3231"/>
    <w:rsid w:val="008D73AB"/>
    <w:rsid w:val="009038CD"/>
    <w:rsid w:val="00903D72"/>
    <w:rsid w:val="009279E2"/>
    <w:rsid w:val="00933D66"/>
    <w:rsid w:val="00934253"/>
    <w:rsid w:val="009347B2"/>
    <w:rsid w:val="0093746C"/>
    <w:rsid w:val="00950D58"/>
    <w:rsid w:val="0095103B"/>
    <w:rsid w:val="00955904"/>
    <w:rsid w:val="009572F5"/>
    <w:rsid w:val="0096077E"/>
    <w:rsid w:val="00963616"/>
    <w:rsid w:val="00965D28"/>
    <w:rsid w:val="0096656A"/>
    <w:rsid w:val="009952FE"/>
    <w:rsid w:val="009B310A"/>
    <w:rsid w:val="009B5D04"/>
    <w:rsid w:val="009C4A1A"/>
    <w:rsid w:val="009C6E93"/>
    <w:rsid w:val="009D0D4C"/>
    <w:rsid w:val="009E6D5C"/>
    <w:rsid w:val="009F5CBA"/>
    <w:rsid w:val="00A12DDF"/>
    <w:rsid w:val="00A25846"/>
    <w:rsid w:val="00A30BF2"/>
    <w:rsid w:val="00A36186"/>
    <w:rsid w:val="00A43D89"/>
    <w:rsid w:val="00A506DF"/>
    <w:rsid w:val="00A957D7"/>
    <w:rsid w:val="00A96D21"/>
    <w:rsid w:val="00AA1F42"/>
    <w:rsid w:val="00AA2B1A"/>
    <w:rsid w:val="00AC666E"/>
    <w:rsid w:val="00AD2BBE"/>
    <w:rsid w:val="00AE1E80"/>
    <w:rsid w:val="00AE5079"/>
    <w:rsid w:val="00AE6448"/>
    <w:rsid w:val="00AF7768"/>
    <w:rsid w:val="00B03F5F"/>
    <w:rsid w:val="00B05758"/>
    <w:rsid w:val="00B51E85"/>
    <w:rsid w:val="00B523A2"/>
    <w:rsid w:val="00B545D4"/>
    <w:rsid w:val="00B5683E"/>
    <w:rsid w:val="00B603AD"/>
    <w:rsid w:val="00B70493"/>
    <w:rsid w:val="00B743DA"/>
    <w:rsid w:val="00B776C8"/>
    <w:rsid w:val="00BC3C31"/>
    <w:rsid w:val="00BD33A1"/>
    <w:rsid w:val="00BE0273"/>
    <w:rsid w:val="00BE42A0"/>
    <w:rsid w:val="00BE532B"/>
    <w:rsid w:val="00BE611C"/>
    <w:rsid w:val="00BF4A27"/>
    <w:rsid w:val="00C115FC"/>
    <w:rsid w:val="00C1174F"/>
    <w:rsid w:val="00C20D33"/>
    <w:rsid w:val="00C34D04"/>
    <w:rsid w:val="00C415F4"/>
    <w:rsid w:val="00C550D8"/>
    <w:rsid w:val="00C55A41"/>
    <w:rsid w:val="00C567C2"/>
    <w:rsid w:val="00C57CE1"/>
    <w:rsid w:val="00C64F89"/>
    <w:rsid w:val="00C70EE3"/>
    <w:rsid w:val="00C80B83"/>
    <w:rsid w:val="00CB5074"/>
    <w:rsid w:val="00CC23AB"/>
    <w:rsid w:val="00CC68E2"/>
    <w:rsid w:val="00CE02AF"/>
    <w:rsid w:val="00CE17EF"/>
    <w:rsid w:val="00CE623E"/>
    <w:rsid w:val="00CF3718"/>
    <w:rsid w:val="00CF47D4"/>
    <w:rsid w:val="00D0214B"/>
    <w:rsid w:val="00D052A9"/>
    <w:rsid w:val="00D07C65"/>
    <w:rsid w:val="00D10A38"/>
    <w:rsid w:val="00D2116E"/>
    <w:rsid w:val="00D24395"/>
    <w:rsid w:val="00D30AEA"/>
    <w:rsid w:val="00D34DBA"/>
    <w:rsid w:val="00D3677E"/>
    <w:rsid w:val="00D579A9"/>
    <w:rsid w:val="00D62F99"/>
    <w:rsid w:val="00D72A82"/>
    <w:rsid w:val="00D82B46"/>
    <w:rsid w:val="00D843E3"/>
    <w:rsid w:val="00D9424C"/>
    <w:rsid w:val="00DA13B6"/>
    <w:rsid w:val="00DA4F67"/>
    <w:rsid w:val="00DB15EF"/>
    <w:rsid w:val="00DB166B"/>
    <w:rsid w:val="00DB38AD"/>
    <w:rsid w:val="00DB774F"/>
    <w:rsid w:val="00DC5FFC"/>
    <w:rsid w:val="00DD3DB7"/>
    <w:rsid w:val="00DE1423"/>
    <w:rsid w:val="00DF3ECA"/>
    <w:rsid w:val="00DF5C42"/>
    <w:rsid w:val="00E13C00"/>
    <w:rsid w:val="00E17FF3"/>
    <w:rsid w:val="00E33682"/>
    <w:rsid w:val="00E36BCE"/>
    <w:rsid w:val="00E51EF1"/>
    <w:rsid w:val="00E61FB0"/>
    <w:rsid w:val="00E70AB7"/>
    <w:rsid w:val="00E8794E"/>
    <w:rsid w:val="00EA29C1"/>
    <w:rsid w:val="00EA5A89"/>
    <w:rsid w:val="00EA7EA2"/>
    <w:rsid w:val="00EB315A"/>
    <w:rsid w:val="00ED057C"/>
    <w:rsid w:val="00EE1649"/>
    <w:rsid w:val="00EF2268"/>
    <w:rsid w:val="00EF23B3"/>
    <w:rsid w:val="00EF62A3"/>
    <w:rsid w:val="00F036B0"/>
    <w:rsid w:val="00F03872"/>
    <w:rsid w:val="00F06A9E"/>
    <w:rsid w:val="00F11D64"/>
    <w:rsid w:val="00F123FA"/>
    <w:rsid w:val="00F125CE"/>
    <w:rsid w:val="00F213EE"/>
    <w:rsid w:val="00F23D2E"/>
    <w:rsid w:val="00F24EF8"/>
    <w:rsid w:val="00F25A2C"/>
    <w:rsid w:val="00F33790"/>
    <w:rsid w:val="00F348A7"/>
    <w:rsid w:val="00F35983"/>
    <w:rsid w:val="00F35F6E"/>
    <w:rsid w:val="00F43213"/>
    <w:rsid w:val="00F66523"/>
    <w:rsid w:val="00F769C2"/>
    <w:rsid w:val="00F8011C"/>
    <w:rsid w:val="00F80BD8"/>
    <w:rsid w:val="00F819E2"/>
    <w:rsid w:val="00F828B7"/>
    <w:rsid w:val="00F907A7"/>
    <w:rsid w:val="00FA765E"/>
    <w:rsid w:val="00FB4179"/>
    <w:rsid w:val="00FC1106"/>
    <w:rsid w:val="00FC4D1D"/>
    <w:rsid w:val="00FE1FDF"/>
    <w:rsid w:val="00FF1632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9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799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37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4">
    <w:name w:val="Table Grid"/>
    <w:basedOn w:val="a1"/>
    <w:uiPriority w:val="59"/>
    <w:rsid w:val="008379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rsid w:val="007F42A1"/>
    <w:rPr>
      <w:rFonts w:cs="Times New Roman"/>
      <w:color w:val="800080"/>
      <w:u w:val="single"/>
    </w:rPr>
  </w:style>
  <w:style w:type="paragraph" w:styleId="a6">
    <w:name w:val="Date"/>
    <w:basedOn w:val="a"/>
    <w:next w:val="a"/>
    <w:link w:val="a7"/>
    <w:uiPriority w:val="99"/>
    <w:rsid w:val="00F907A7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rsid w:val="00EF2268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8C03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8C03B1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594F9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d">
    <w:name w:val="ヘッダー (文字)"/>
    <w:basedOn w:val="a0"/>
    <w:link w:val="ac"/>
    <w:uiPriority w:val="99"/>
    <w:locked/>
    <w:rsid w:val="00594F9C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594F9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f">
    <w:name w:val="フッター (文字)"/>
    <w:basedOn w:val="a0"/>
    <w:link w:val="ae"/>
    <w:uiPriority w:val="99"/>
    <w:locked/>
    <w:rsid w:val="00594F9C"/>
    <w:rPr>
      <w:rFonts w:cs="Times New Roman"/>
      <w:kern w:val="2"/>
      <w:sz w:val="24"/>
    </w:rPr>
  </w:style>
  <w:style w:type="paragraph" w:styleId="af0">
    <w:name w:val="Note Heading"/>
    <w:basedOn w:val="a"/>
    <w:next w:val="a"/>
    <w:link w:val="af1"/>
    <w:uiPriority w:val="99"/>
    <w:rsid w:val="00FE1FDF"/>
    <w:pPr>
      <w:jc w:val="center"/>
    </w:pPr>
    <w:rPr>
      <w:rFonts w:ascii="Century"/>
      <w:sz w:val="21"/>
    </w:rPr>
  </w:style>
  <w:style w:type="character" w:customStyle="1" w:styleId="af1">
    <w:name w:val="記 (文字)"/>
    <w:basedOn w:val="a0"/>
    <w:link w:val="af0"/>
    <w:uiPriority w:val="99"/>
    <w:locked/>
    <w:rsid w:val="00FE1FDF"/>
    <w:rPr>
      <w:rFonts w:cs="Times New Roman"/>
      <w:kern w:val="2"/>
      <w:sz w:val="24"/>
    </w:rPr>
  </w:style>
  <w:style w:type="paragraph" w:styleId="af2">
    <w:name w:val="Closing"/>
    <w:basedOn w:val="a"/>
    <w:link w:val="af3"/>
    <w:uiPriority w:val="99"/>
    <w:rsid w:val="00FE1FDF"/>
    <w:pPr>
      <w:jc w:val="right"/>
    </w:pPr>
    <w:rPr>
      <w:rFonts w:ascii="Century"/>
      <w:sz w:val="21"/>
    </w:rPr>
  </w:style>
  <w:style w:type="character" w:customStyle="1" w:styleId="af3">
    <w:name w:val="結語 (文字)"/>
    <w:basedOn w:val="a0"/>
    <w:link w:val="af2"/>
    <w:uiPriority w:val="99"/>
    <w:locked/>
    <w:rsid w:val="00FE1FDF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9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799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37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4">
    <w:name w:val="Table Grid"/>
    <w:basedOn w:val="a1"/>
    <w:uiPriority w:val="59"/>
    <w:rsid w:val="008379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rsid w:val="007F42A1"/>
    <w:rPr>
      <w:rFonts w:cs="Times New Roman"/>
      <w:color w:val="800080"/>
      <w:u w:val="single"/>
    </w:rPr>
  </w:style>
  <w:style w:type="paragraph" w:styleId="a6">
    <w:name w:val="Date"/>
    <w:basedOn w:val="a"/>
    <w:next w:val="a"/>
    <w:link w:val="a7"/>
    <w:uiPriority w:val="99"/>
    <w:rsid w:val="00F907A7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rsid w:val="00EF2268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8C03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8C03B1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594F9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d">
    <w:name w:val="ヘッダー (文字)"/>
    <w:basedOn w:val="a0"/>
    <w:link w:val="ac"/>
    <w:uiPriority w:val="99"/>
    <w:locked/>
    <w:rsid w:val="00594F9C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594F9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f">
    <w:name w:val="フッター (文字)"/>
    <w:basedOn w:val="a0"/>
    <w:link w:val="ae"/>
    <w:uiPriority w:val="99"/>
    <w:locked/>
    <w:rsid w:val="00594F9C"/>
    <w:rPr>
      <w:rFonts w:cs="Times New Roman"/>
      <w:kern w:val="2"/>
      <w:sz w:val="24"/>
    </w:rPr>
  </w:style>
  <w:style w:type="paragraph" w:styleId="af0">
    <w:name w:val="Note Heading"/>
    <w:basedOn w:val="a"/>
    <w:next w:val="a"/>
    <w:link w:val="af1"/>
    <w:uiPriority w:val="99"/>
    <w:rsid w:val="00FE1FDF"/>
    <w:pPr>
      <w:jc w:val="center"/>
    </w:pPr>
    <w:rPr>
      <w:rFonts w:ascii="Century"/>
      <w:sz w:val="21"/>
    </w:rPr>
  </w:style>
  <w:style w:type="character" w:customStyle="1" w:styleId="af1">
    <w:name w:val="記 (文字)"/>
    <w:basedOn w:val="a0"/>
    <w:link w:val="af0"/>
    <w:uiPriority w:val="99"/>
    <w:locked/>
    <w:rsid w:val="00FE1FDF"/>
    <w:rPr>
      <w:rFonts w:cs="Times New Roman"/>
      <w:kern w:val="2"/>
      <w:sz w:val="24"/>
    </w:rPr>
  </w:style>
  <w:style w:type="paragraph" w:styleId="af2">
    <w:name w:val="Closing"/>
    <w:basedOn w:val="a"/>
    <w:link w:val="af3"/>
    <w:uiPriority w:val="99"/>
    <w:rsid w:val="00FE1FDF"/>
    <w:pPr>
      <w:jc w:val="right"/>
    </w:pPr>
    <w:rPr>
      <w:rFonts w:ascii="Century"/>
      <w:sz w:val="21"/>
    </w:rPr>
  </w:style>
  <w:style w:type="character" w:customStyle="1" w:styleId="af3">
    <w:name w:val="結語 (文字)"/>
    <w:basedOn w:val="a0"/>
    <w:link w:val="af2"/>
    <w:uiPriority w:val="99"/>
    <w:locked/>
    <w:rsid w:val="00FE1FD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259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9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9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9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999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0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06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0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2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25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26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27">
      <w:marLeft w:val="1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5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4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45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47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51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52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60">
      <w:marLeft w:val="1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62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6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69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7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82">
      <w:marLeft w:val="1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8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8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88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09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0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18">
      <w:marLeft w:val="13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2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CC2C-4533-4FBC-AE12-A380B012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菜緒</dc:creator>
  <cp:lastModifiedBy>太田 菜緒</cp:lastModifiedBy>
  <cp:revision>2</cp:revision>
  <cp:lastPrinted>2019-03-27T07:58:00Z</cp:lastPrinted>
  <dcterms:created xsi:type="dcterms:W3CDTF">2019-12-12T01:27:00Z</dcterms:created>
  <dcterms:modified xsi:type="dcterms:W3CDTF">2019-12-12T01:27:00Z</dcterms:modified>
</cp:coreProperties>
</file>