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27" w:rsidRPr="00ED3727" w:rsidRDefault="00ED3727" w:rsidP="00ED3727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様式第４号（第</w:t>
      </w:r>
      <w:r w:rsidR="00F36323">
        <w:rPr>
          <w:rFonts w:asciiTheme="minorEastAsia" w:hAnsiTheme="minorEastAsia" w:hint="eastAsia"/>
          <w:sz w:val="20"/>
          <w:szCs w:val="20"/>
        </w:rPr>
        <w:t>26</w:t>
      </w:r>
      <w:r>
        <w:rPr>
          <w:rFonts w:asciiTheme="minorEastAsia" w:hAnsiTheme="minorEastAsia" w:hint="eastAsia"/>
          <w:sz w:val="20"/>
          <w:szCs w:val="20"/>
        </w:rPr>
        <w:t>条関係）</w:t>
      </w:r>
    </w:p>
    <w:p w:rsidR="00B50CD9" w:rsidRPr="00B103BB" w:rsidRDefault="008741AB" w:rsidP="006574A8">
      <w:pPr>
        <w:jc w:val="center"/>
        <w:rPr>
          <w:rFonts w:asciiTheme="minorEastAsia" w:hAnsiTheme="minorEastAsia"/>
          <w:sz w:val="32"/>
          <w:szCs w:val="36"/>
        </w:rPr>
      </w:pPr>
      <w:r w:rsidRPr="00B103BB">
        <w:rPr>
          <w:rFonts w:asciiTheme="minorEastAsia" w:hAnsiTheme="minorEastAsia" w:hint="eastAsia"/>
          <w:sz w:val="32"/>
          <w:szCs w:val="36"/>
        </w:rPr>
        <w:t>給水申込書</w:t>
      </w:r>
      <w:r w:rsidR="006574A8" w:rsidRPr="00B103BB">
        <w:rPr>
          <w:rFonts w:asciiTheme="minorEastAsia" w:hAnsiTheme="minorEastAsia" w:hint="eastAsia"/>
          <w:sz w:val="32"/>
          <w:szCs w:val="36"/>
        </w:rPr>
        <w:t xml:space="preserve"> </w:t>
      </w:r>
    </w:p>
    <w:p w:rsidR="00F948DC" w:rsidRPr="00EB0A86" w:rsidRDefault="00F948DC" w:rsidP="00F948DC">
      <w:pPr>
        <w:jc w:val="right"/>
        <w:rPr>
          <w:rFonts w:asciiTheme="minorEastAsia" w:hAnsiTheme="minorEastAsia"/>
          <w:sz w:val="24"/>
          <w:szCs w:val="24"/>
        </w:rPr>
      </w:pPr>
      <w:r w:rsidRPr="00EB0A8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1C5CFE" w:rsidRDefault="00A720E8" w:rsidP="00E134D2">
      <w:pPr>
        <w:rPr>
          <w:rFonts w:asciiTheme="minorEastAsia" w:hAnsiTheme="minorEastAsia"/>
          <w:sz w:val="24"/>
          <w:szCs w:val="24"/>
        </w:rPr>
      </w:pPr>
      <w:r w:rsidRPr="00EB0A86">
        <w:rPr>
          <w:rFonts w:asciiTheme="minorEastAsia" w:hAnsiTheme="minorEastAsia" w:hint="eastAsia"/>
          <w:sz w:val="24"/>
          <w:szCs w:val="24"/>
        </w:rPr>
        <w:t>あわら</w:t>
      </w:r>
      <w:r w:rsidR="0099060D" w:rsidRPr="00EB0A86">
        <w:rPr>
          <w:rFonts w:asciiTheme="minorEastAsia" w:hAnsiTheme="minorEastAsia" w:hint="eastAsia"/>
          <w:sz w:val="24"/>
          <w:szCs w:val="24"/>
        </w:rPr>
        <w:t xml:space="preserve">市長　</w:t>
      </w:r>
      <w:r w:rsidR="00B50CD9" w:rsidRPr="00EB0A86">
        <w:rPr>
          <w:rFonts w:asciiTheme="minorEastAsia" w:hAnsiTheme="minorEastAsia" w:hint="eastAsia"/>
          <w:sz w:val="24"/>
          <w:szCs w:val="24"/>
        </w:rPr>
        <w:t>様</w:t>
      </w:r>
    </w:p>
    <w:p w:rsidR="002D404A" w:rsidRDefault="00D02622" w:rsidP="00D327CF">
      <w:pPr>
        <w:autoSpaceDN w:val="0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EB0A86">
        <w:rPr>
          <w:rFonts w:asciiTheme="minorEastAsia" w:hAnsiTheme="minorEastAsia" w:cs="Times New Roman" w:hint="eastAsia"/>
          <w:sz w:val="24"/>
          <w:szCs w:val="24"/>
        </w:rPr>
        <w:t>あわら</w:t>
      </w:r>
      <w:r w:rsidR="00EC6281" w:rsidRPr="00EB0A86">
        <w:rPr>
          <w:rFonts w:asciiTheme="minorEastAsia" w:hAnsiTheme="minorEastAsia" w:cs="Times New Roman" w:hint="eastAsia"/>
          <w:sz w:val="24"/>
          <w:szCs w:val="24"/>
        </w:rPr>
        <w:t>市水道事業給水条例第</w:t>
      </w:r>
      <w:r w:rsidR="00EB0A86" w:rsidRPr="00EB0A86">
        <w:rPr>
          <w:rFonts w:asciiTheme="minorEastAsia" w:hAnsiTheme="minorEastAsia" w:cs="Times New Roman" w:hint="eastAsia"/>
          <w:sz w:val="24"/>
          <w:szCs w:val="24"/>
        </w:rPr>
        <w:t>15</w:t>
      </w:r>
      <w:r w:rsidR="00EC6281" w:rsidRPr="00EB0A86">
        <w:rPr>
          <w:rFonts w:asciiTheme="minorEastAsia" w:hAnsiTheme="minorEastAsia" w:cs="Times New Roman" w:hint="eastAsia"/>
          <w:sz w:val="24"/>
          <w:szCs w:val="24"/>
        </w:rPr>
        <w:t>条の規定により</w:t>
      </w:r>
      <w:r w:rsidR="00F36323">
        <w:rPr>
          <w:rFonts w:asciiTheme="minorEastAsia" w:hAnsiTheme="minorEastAsia" w:cs="Times New Roman" w:hint="eastAsia"/>
          <w:sz w:val="24"/>
          <w:szCs w:val="24"/>
        </w:rPr>
        <w:t>、</w:t>
      </w:r>
      <w:r w:rsidR="00984AA6" w:rsidRPr="00EB0A86">
        <w:rPr>
          <w:rFonts w:asciiTheme="minorEastAsia" w:hAnsiTheme="minorEastAsia" w:cs="Times New Roman" w:hint="eastAsia"/>
          <w:sz w:val="24"/>
          <w:szCs w:val="24"/>
        </w:rPr>
        <w:t>下記のとおり</w:t>
      </w:r>
      <w:r w:rsidR="00F36323">
        <w:rPr>
          <w:rFonts w:asciiTheme="minorEastAsia" w:hAnsiTheme="minorEastAsia" w:cs="Times New Roman" w:hint="eastAsia"/>
          <w:sz w:val="24"/>
          <w:szCs w:val="24"/>
        </w:rPr>
        <w:t>給水を</w:t>
      </w:r>
      <w:r w:rsidR="00620F9F">
        <w:rPr>
          <w:rFonts w:asciiTheme="minorEastAsia" w:hAnsiTheme="minorEastAsia" w:cs="Times New Roman" w:hint="eastAsia"/>
          <w:sz w:val="24"/>
          <w:szCs w:val="24"/>
        </w:rPr>
        <w:t>申し込み</w:t>
      </w:r>
      <w:r w:rsidR="00984AA6" w:rsidRPr="00EB0A86">
        <w:rPr>
          <w:rFonts w:asciiTheme="minorEastAsia" w:hAnsiTheme="minorEastAsia" w:cs="Times New Roman" w:hint="eastAsia"/>
          <w:sz w:val="24"/>
          <w:szCs w:val="24"/>
        </w:rPr>
        <w:t>ます。</w:t>
      </w:r>
    </w:p>
    <w:p w:rsidR="008B331F" w:rsidRPr="008B331F" w:rsidRDefault="008B331F" w:rsidP="008B331F">
      <w:pPr>
        <w:ind w:left="1004" w:hangingChars="500" w:hanging="1004"/>
        <w:rPr>
          <w:rFonts w:asciiTheme="minorEastAsia" w:hAnsiTheme="minorEastAsia"/>
          <w:sz w:val="20"/>
          <w:szCs w:val="20"/>
        </w:rPr>
      </w:pPr>
      <w:r w:rsidRPr="008B331F">
        <w:rPr>
          <w:rFonts w:asciiTheme="minorEastAsia" w:hAnsiTheme="minorEastAsia" w:hint="eastAsia"/>
          <w:b/>
          <w:sz w:val="20"/>
          <w:szCs w:val="20"/>
          <w:u w:val="single"/>
        </w:rPr>
        <w:t>※ご記入前に必ずお読みください。</w:t>
      </w:r>
    </w:p>
    <w:p w:rsidR="00E134D2" w:rsidRPr="0077631B" w:rsidRDefault="008B331F" w:rsidP="0077631B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 w:val="20"/>
          <w:szCs w:val="20"/>
        </w:rPr>
      </w:pPr>
      <w:r w:rsidRPr="00E134D2">
        <w:rPr>
          <w:rFonts w:asciiTheme="minorEastAsia" w:hAnsiTheme="minorEastAsia" w:hint="eastAsia"/>
          <w:sz w:val="20"/>
          <w:szCs w:val="20"/>
        </w:rPr>
        <w:t>水道</w:t>
      </w:r>
      <w:r w:rsidR="00F36323">
        <w:rPr>
          <w:rFonts w:asciiTheme="minorEastAsia" w:hAnsiTheme="minorEastAsia" w:hint="eastAsia"/>
          <w:sz w:val="20"/>
          <w:szCs w:val="20"/>
        </w:rPr>
        <w:t>の使用</w:t>
      </w:r>
      <w:r w:rsidR="00D327CF">
        <w:rPr>
          <w:rFonts w:asciiTheme="minorEastAsia" w:hAnsiTheme="minorEastAsia" w:hint="eastAsia"/>
          <w:sz w:val="20"/>
          <w:szCs w:val="20"/>
        </w:rPr>
        <w:t>を</w:t>
      </w:r>
      <w:r w:rsidR="00F36323">
        <w:rPr>
          <w:rFonts w:asciiTheme="minorEastAsia" w:hAnsiTheme="minorEastAsia" w:hint="eastAsia"/>
          <w:sz w:val="20"/>
          <w:szCs w:val="20"/>
        </w:rPr>
        <w:t>開始す</w:t>
      </w:r>
      <w:r w:rsidRPr="00E134D2">
        <w:rPr>
          <w:rFonts w:asciiTheme="minorEastAsia" w:hAnsiTheme="minorEastAsia" w:hint="eastAsia"/>
          <w:sz w:val="20"/>
          <w:szCs w:val="20"/>
        </w:rPr>
        <w:t>る</w:t>
      </w:r>
      <w:r w:rsidRPr="003B5114">
        <w:rPr>
          <w:rFonts w:asciiTheme="minorEastAsia" w:hAnsiTheme="minorEastAsia" w:hint="eastAsia"/>
          <w:sz w:val="20"/>
          <w:szCs w:val="20"/>
          <w:u w:val="wave"/>
        </w:rPr>
        <w:t>前営業日まで</w:t>
      </w:r>
      <w:r w:rsidRPr="00E134D2">
        <w:rPr>
          <w:rFonts w:asciiTheme="minorEastAsia" w:hAnsiTheme="minorEastAsia" w:hint="eastAsia"/>
          <w:sz w:val="20"/>
          <w:szCs w:val="20"/>
        </w:rPr>
        <w:t>に提出してください。土曜日、日曜日、祝日</w:t>
      </w:r>
      <w:r w:rsidR="0077631B">
        <w:rPr>
          <w:rFonts w:asciiTheme="minorEastAsia" w:hAnsiTheme="minorEastAsia" w:hint="eastAsia"/>
          <w:sz w:val="20"/>
          <w:szCs w:val="20"/>
        </w:rPr>
        <w:t>（</w:t>
      </w:r>
      <w:r w:rsidR="00E134D2">
        <w:rPr>
          <w:rFonts w:asciiTheme="minorEastAsia" w:hAnsiTheme="minorEastAsia" w:hint="eastAsia"/>
          <w:sz w:val="20"/>
          <w:szCs w:val="20"/>
        </w:rPr>
        <w:t>年末年始などの連休</w:t>
      </w:r>
      <w:r w:rsidR="002E1006">
        <w:rPr>
          <w:rFonts w:asciiTheme="minorEastAsia" w:hAnsiTheme="minorEastAsia" w:hint="eastAsia"/>
          <w:sz w:val="20"/>
          <w:szCs w:val="20"/>
        </w:rPr>
        <w:t>も含む</w:t>
      </w:r>
      <w:r w:rsidR="0077631B">
        <w:rPr>
          <w:rFonts w:asciiTheme="minorEastAsia" w:hAnsiTheme="minorEastAsia" w:hint="eastAsia"/>
          <w:sz w:val="20"/>
          <w:szCs w:val="20"/>
        </w:rPr>
        <w:t>）の</w:t>
      </w:r>
      <w:r w:rsidRPr="0077631B">
        <w:rPr>
          <w:rFonts w:asciiTheme="minorEastAsia" w:hAnsiTheme="minorEastAsia" w:hint="eastAsia"/>
          <w:sz w:val="20"/>
          <w:szCs w:val="20"/>
        </w:rPr>
        <w:t>場合は、</w:t>
      </w:r>
      <w:r w:rsidRPr="003B5114">
        <w:rPr>
          <w:rFonts w:asciiTheme="minorEastAsia" w:hAnsiTheme="minorEastAsia" w:hint="eastAsia"/>
          <w:sz w:val="20"/>
          <w:szCs w:val="20"/>
          <w:u w:val="wave"/>
        </w:rPr>
        <w:t>２営業日前まで</w:t>
      </w:r>
      <w:r w:rsidRPr="0077631B">
        <w:rPr>
          <w:rFonts w:asciiTheme="minorEastAsia" w:hAnsiTheme="minorEastAsia" w:hint="eastAsia"/>
          <w:sz w:val="20"/>
          <w:szCs w:val="20"/>
        </w:rPr>
        <w:t>に提出してください。</w:t>
      </w:r>
    </w:p>
    <w:p w:rsidR="0089356F" w:rsidRDefault="008B331F" w:rsidP="0089356F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 w:val="20"/>
          <w:szCs w:val="20"/>
        </w:rPr>
      </w:pPr>
      <w:r w:rsidRPr="00E134D2">
        <w:rPr>
          <w:rFonts w:asciiTheme="minorEastAsia" w:hAnsiTheme="minorEastAsia" w:hint="eastAsia"/>
          <w:sz w:val="20"/>
          <w:szCs w:val="20"/>
        </w:rPr>
        <w:t>事</w:t>
      </w:r>
      <w:r w:rsidR="003F0F87">
        <w:rPr>
          <w:rFonts w:asciiTheme="minorEastAsia" w:hAnsiTheme="minorEastAsia" w:hint="eastAsia"/>
          <w:sz w:val="20"/>
          <w:szCs w:val="20"/>
        </w:rPr>
        <w:t>前に</w:t>
      </w:r>
      <w:r w:rsidR="00790C4F" w:rsidRPr="003B5114">
        <w:rPr>
          <w:rFonts w:asciiTheme="minorEastAsia" w:hAnsiTheme="minorEastAsia" w:hint="eastAsia"/>
          <w:sz w:val="20"/>
          <w:szCs w:val="20"/>
          <w:u w:val="wave"/>
        </w:rPr>
        <w:t>全ての</w:t>
      </w:r>
      <w:r w:rsidR="003F0F87" w:rsidRPr="003B5114">
        <w:rPr>
          <w:rFonts w:asciiTheme="minorEastAsia" w:hAnsiTheme="minorEastAsia" w:hint="eastAsia"/>
          <w:sz w:val="20"/>
          <w:szCs w:val="20"/>
          <w:u w:val="wave"/>
        </w:rPr>
        <w:t>蛇口を必ず閉め</w:t>
      </w:r>
      <w:r w:rsidR="003F0F87">
        <w:rPr>
          <w:rFonts w:asciiTheme="minorEastAsia" w:hAnsiTheme="minorEastAsia" w:hint="eastAsia"/>
          <w:sz w:val="20"/>
          <w:szCs w:val="20"/>
        </w:rPr>
        <w:t>、漏水がない状態にしてください。蛇口の閉め忘れにより</w:t>
      </w:r>
      <w:r w:rsidRPr="00E134D2">
        <w:rPr>
          <w:rFonts w:asciiTheme="minorEastAsia" w:hAnsiTheme="minorEastAsia" w:hint="eastAsia"/>
          <w:sz w:val="20"/>
          <w:szCs w:val="20"/>
        </w:rPr>
        <w:t>漏水事故が発生し</w:t>
      </w:r>
      <w:r w:rsidR="0077631B">
        <w:rPr>
          <w:rFonts w:asciiTheme="minorEastAsia" w:hAnsiTheme="minorEastAsia" w:hint="eastAsia"/>
          <w:sz w:val="20"/>
          <w:szCs w:val="20"/>
        </w:rPr>
        <w:t>使用者</w:t>
      </w:r>
      <w:r w:rsidRPr="0077631B">
        <w:rPr>
          <w:rFonts w:asciiTheme="minorEastAsia" w:hAnsiTheme="minorEastAsia" w:hint="eastAsia"/>
          <w:sz w:val="20"/>
          <w:szCs w:val="20"/>
        </w:rPr>
        <w:t>が損害を受けたとしても、市は一切その責を負いません。</w:t>
      </w:r>
    </w:p>
    <w:p w:rsidR="00495C98" w:rsidRPr="00E231B1" w:rsidRDefault="00E231B1" w:rsidP="00E231B1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cs="ＭＳ Ｐゴシック" w:hint="eastAsia"/>
          <w:snapToGrid w:val="0"/>
          <w:color w:val="000000"/>
          <w:kern w:val="0"/>
          <w:sz w:val="20"/>
          <w:szCs w:val="20"/>
        </w:rPr>
        <w:t>各記入欄は使用者本人が記入し、</w:t>
      </w:r>
      <w:r w:rsidR="00A335A9" w:rsidRPr="00E231B1">
        <w:rPr>
          <w:rFonts w:asciiTheme="minorEastAsia" w:hAnsiTheme="minorEastAsia" w:cs="ＭＳ Ｐゴシック" w:hint="eastAsia"/>
          <w:snapToGrid w:val="0"/>
          <w:color w:val="000000"/>
          <w:kern w:val="0"/>
          <w:sz w:val="20"/>
          <w:szCs w:val="20"/>
        </w:rPr>
        <w:t>代理提出の場合は使用者の同意を得た</w:t>
      </w:r>
      <w:r w:rsidR="0089356F" w:rsidRPr="00E231B1">
        <w:rPr>
          <w:rFonts w:asciiTheme="minorEastAsia" w:hAnsiTheme="minorEastAsia" w:cs="ＭＳ Ｐゴシック" w:hint="eastAsia"/>
          <w:snapToGrid w:val="0"/>
          <w:color w:val="000000"/>
          <w:kern w:val="0"/>
          <w:sz w:val="20"/>
          <w:szCs w:val="20"/>
        </w:rPr>
        <w:t>上で</w:t>
      </w:r>
      <w:r w:rsidR="00F36323">
        <w:rPr>
          <w:rFonts w:asciiTheme="minorEastAsia" w:hAnsiTheme="minorEastAsia" w:cs="ＭＳ Ｐゴシック" w:hint="eastAsia"/>
          <w:snapToGrid w:val="0"/>
          <w:color w:val="000000"/>
          <w:kern w:val="0"/>
          <w:sz w:val="20"/>
          <w:szCs w:val="20"/>
        </w:rPr>
        <w:t>申し込んで</w:t>
      </w:r>
      <w:r w:rsidR="00A335A9" w:rsidRPr="00E231B1">
        <w:rPr>
          <w:rFonts w:asciiTheme="minorEastAsia" w:hAnsiTheme="minorEastAsia" w:cs="ＭＳ Ｐゴシック" w:hint="eastAsia"/>
          <w:snapToGrid w:val="0"/>
          <w:color w:val="000000"/>
          <w:kern w:val="0"/>
          <w:sz w:val="20"/>
          <w:szCs w:val="20"/>
        </w:rPr>
        <w:t>ください。</w:t>
      </w:r>
    </w:p>
    <w:p w:rsidR="008B331F" w:rsidRPr="00495C98" w:rsidRDefault="008B331F" w:rsidP="00D327CF">
      <w:pPr>
        <w:pStyle w:val="a8"/>
        <w:numPr>
          <w:ilvl w:val="0"/>
          <w:numId w:val="3"/>
        </w:numPr>
        <w:autoSpaceDN w:val="0"/>
        <w:ind w:leftChars="0" w:left="357" w:hanging="357"/>
        <w:rPr>
          <w:rFonts w:asciiTheme="minorEastAsia" w:hAnsiTheme="minorEastAsia"/>
          <w:sz w:val="20"/>
          <w:szCs w:val="20"/>
        </w:rPr>
      </w:pPr>
      <w:r w:rsidRPr="00495C98">
        <w:rPr>
          <w:rFonts w:asciiTheme="minorEastAsia" w:hAnsiTheme="minorEastAsia" w:hint="eastAsia"/>
          <w:sz w:val="20"/>
          <w:szCs w:val="20"/>
        </w:rPr>
        <w:t>開栓時に開栓手数料</w:t>
      </w:r>
      <w:r w:rsidR="00620F9F">
        <w:rPr>
          <w:rFonts w:asciiTheme="minorEastAsia" w:hAnsiTheme="minorEastAsia" w:hint="eastAsia"/>
          <w:sz w:val="20"/>
          <w:szCs w:val="20"/>
        </w:rPr>
        <w:t>（</w:t>
      </w:r>
      <w:r w:rsidR="00F36323">
        <w:rPr>
          <w:rFonts w:asciiTheme="minorEastAsia" w:hAnsiTheme="minorEastAsia" w:hint="eastAsia"/>
          <w:sz w:val="20"/>
          <w:szCs w:val="20"/>
        </w:rPr>
        <w:t>1,00</w:t>
      </w:r>
      <w:r w:rsidR="00F36323">
        <w:rPr>
          <w:rFonts w:asciiTheme="minorEastAsia" w:hAnsiTheme="minorEastAsia"/>
          <w:sz w:val="20"/>
          <w:szCs w:val="20"/>
        </w:rPr>
        <w:t>0</w:t>
      </w:r>
      <w:r w:rsidR="00620F9F">
        <w:rPr>
          <w:rFonts w:asciiTheme="minorEastAsia" w:hAnsiTheme="minorEastAsia" w:hint="eastAsia"/>
          <w:sz w:val="20"/>
          <w:szCs w:val="20"/>
        </w:rPr>
        <w:t>円）</w:t>
      </w:r>
      <w:r w:rsidRPr="00495C98">
        <w:rPr>
          <w:rFonts w:asciiTheme="minorEastAsia" w:hAnsiTheme="minorEastAsia" w:hint="eastAsia"/>
          <w:sz w:val="20"/>
          <w:szCs w:val="20"/>
        </w:rPr>
        <w:t>がかかります。（</w:t>
      </w:r>
      <w:r w:rsidR="00F36323">
        <w:rPr>
          <w:rFonts w:asciiTheme="minorEastAsia" w:hAnsiTheme="minorEastAsia" w:hint="eastAsia"/>
          <w:sz w:val="20"/>
          <w:szCs w:val="20"/>
        </w:rPr>
        <w:t>開始</w:t>
      </w:r>
      <w:r w:rsidR="00B9431E">
        <w:rPr>
          <w:rFonts w:asciiTheme="minorEastAsia" w:hAnsiTheme="minorEastAsia" w:hint="eastAsia"/>
          <w:sz w:val="20"/>
          <w:szCs w:val="20"/>
        </w:rPr>
        <w:t>日２カ月後の</w:t>
      </w:r>
      <w:r w:rsidRPr="00495C98">
        <w:rPr>
          <w:rFonts w:asciiTheme="minorEastAsia" w:hAnsiTheme="minorEastAsia" w:hint="eastAsia"/>
          <w:sz w:val="20"/>
          <w:szCs w:val="20"/>
        </w:rPr>
        <w:t>最初の水道料金</w:t>
      </w:r>
      <w:r w:rsidR="00620F9F">
        <w:rPr>
          <w:rFonts w:asciiTheme="minorEastAsia" w:hAnsiTheme="minorEastAsia" w:hint="eastAsia"/>
          <w:sz w:val="20"/>
          <w:szCs w:val="20"/>
        </w:rPr>
        <w:t>と一緒に請求します</w:t>
      </w:r>
      <w:r w:rsidRPr="00495C98">
        <w:rPr>
          <w:rFonts w:asciiTheme="minorEastAsia" w:hAnsiTheme="minorEastAsia" w:hint="eastAsia"/>
          <w:sz w:val="20"/>
          <w:szCs w:val="20"/>
        </w:rPr>
        <w:t>。）</w:t>
      </w:r>
    </w:p>
    <w:p w:rsidR="00E134D2" w:rsidRPr="009F78E1" w:rsidRDefault="00E134D2" w:rsidP="00E134D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F78E1">
        <w:rPr>
          <w:rFonts w:asciiTheme="minorEastAsia" w:hAnsiTheme="minorEastAsia" w:hint="eastAsia"/>
          <w:b/>
          <w:sz w:val="24"/>
          <w:szCs w:val="24"/>
        </w:rPr>
        <w:t>太枠の中をご記入ください。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"/>
        <w:gridCol w:w="1858"/>
        <w:gridCol w:w="6654"/>
      </w:tblGrid>
      <w:tr w:rsidR="00EB0A86" w:rsidRPr="00EB0A86" w:rsidTr="002219C6">
        <w:tc>
          <w:tcPr>
            <w:tcW w:w="23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A86" w:rsidRDefault="00EB0A86" w:rsidP="00EB0A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A86">
              <w:rPr>
                <w:rFonts w:asciiTheme="minorEastAsia" w:hAnsiTheme="minorEastAsia" w:hint="eastAsia"/>
                <w:sz w:val="24"/>
                <w:szCs w:val="24"/>
              </w:rPr>
              <w:t>開始年月日</w:t>
            </w:r>
          </w:p>
          <w:p w:rsidR="00537934" w:rsidRPr="00EB0A86" w:rsidRDefault="00537934" w:rsidP="00EB0A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5F56">
              <w:rPr>
                <w:rFonts w:asciiTheme="minorEastAsia" w:hAnsiTheme="minorEastAsia" w:hint="eastAsia"/>
                <w:sz w:val="16"/>
                <w:szCs w:val="24"/>
              </w:rPr>
              <w:t>（実際に使用を開始する日）</w:t>
            </w:r>
          </w:p>
        </w:tc>
        <w:tc>
          <w:tcPr>
            <w:tcW w:w="6654" w:type="dxa"/>
            <w:tcBorders>
              <w:top w:val="single" w:sz="12" w:space="0" w:color="auto"/>
              <w:right w:val="single" w:sz="12" w:space="0" w:color="auto"/>
            </w:tcBorders>
          </w:tcPr>
          <w:p w:rsidR="00537934" w:rsidRPr="00537934" w:rsidRDefault="00EB0A86" w:rsidP="00537934">
            <w:pPr>
              <w:ind w:firstLineChars="700" w:firstLine="1960"/>
              <w:rPr>
                <w:rFonts w:asciiTheme="minorEastAsia" w:hAnsiTheme="minorEastAsia"/>
                <w:sz w:val="24"/>
                <w:szCs w:val="24"/>
              </w:rPr>
            </w:pPr>
            <w:r w:rsidRPr="00537934">
              <w:rPr>
                <w:rFonts w:asciiTheme="minorEastAsia" w:hAnsiTheme="minorEastAsia" w:hint="eastAsia"/>
                <w:sz w:val="28"/>
                <w:szCs w:val="24"/>
              </w:rPr>
              <w:t xml:space="preserve">年　　</w:t>
            </w:r>
            <w:r w:rsidR="00537934">
              <w:rPr>
                <w:rFonts w:asciiTheme="minorEastAsia" w:hAnsiTheme="minorEastAsia" w:hint="eastAsia"/>
                <w:sz w:val="28"/>
                <w:szCs w:val="24"/>
              </w:rPr>
              <w:t xml:space="preserve"> </w:t>
            </w:r>
            <w:r w:rsidR="00537934">
              <w:rPr>
                <w:rFonts w:asciiTheme="minorEastAsia" w:hAnsiTheme="minorEastAsia"/>
                <w:sz w:val="28"/>
                <w:szCs w:val="24"/>
              </w:rPr>
              <w:t xml:space="preserve"> </w:t>
            </w:r>
            <w:r w:rsidRPr="00537934">
              <w:rPr>
                <w:rFonts w:asciiTheme="minorEastAsia" w:hAnsiTheme="minorEastAsia" w:hint="eastAsia"/>
                <w:sz w:val="28"/>
                <w:szCs w:val="24"/>
              </w:rPr>
              <w:t xml:space="preserve">　月　　　</w:t>
            </w:r>
            <w:r w:rsidR="00537934">
              <w:rPr>
                <w:rFonts w:asciiTheme="minorEastAsia" w:hAnsiTheme="minorEastAsia" w:hint="eastAsia"/>
                <w:sz w:val="28"/>
                <w:szCs w:val="24"/>
              </w:rPr>
              <w:t xml:space="preserve">  </w:t>
            </w:r>
            <w:r w:rsidRPr="00537934">
              <w:rPr>
                <w:rFonts w:asciiTheme="minorEastAsia" w:hAnsiTheme="minorEastAsia" w:hint="eastAsia"/>
                <w:sz w:val="28"/>
                <w:szCs w:val="24"/>
              </w:rPr>
              <w:t xml:space="preserve">日　</w:t>
            </w:r>
          </w:p>
        </w:tc>
      </w:tr>
      <w:tr w:rsidR="00C92C78" w:rsidRPr="00EB0A86" w:rsidTr="00620F9F">
        <w:trPr>
          <w:trHeight w:val="759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92C78" w:rsidRPr="00EB0A86" w:rsidRDefault="00C92C78" w:rsidP="00C92C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A86">
              <w:rPr>
                <w:rFonts w:asciiTheme="minorEastAsia" w:hAnsiTheme="minorEastAsia" w:hint="eastAsia"/>
                <w:sz w:val="24"/>
                <w:szCs w:val="24"/>
              </w:rPr>
              <w:t>開栓場所</w:t>
            </w:r>
          </w:p>
        </w:tc>
        <w:tc>
          <w:tcPr>
            <w:tcW w:w="6654" w:type="dxa"/>
            <w:tcBorders>
              <w:top w:val="single" w:sz="4" w:space="0" w:color="auto"/>
              <w:right w:val="single" w:sz="12" w:space="0" w:color="auto"/>
            </w:tcBorders>
          </w:tcPr>
          <w:p w:rsidR="00C92C78" w:rsidRDefault="00C92C78" w:rsidP="00C92C78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A86">
              <w:rPr>
                <w:rFonts w:asciiTheme="minorEastAsia" w:hAnsiTheme="minorEastAsia" w:hint="eastAsia"/>
                <w:sz w:val="24"/>
                <w:szCs w:val="24"/>
              </w:rPr>
              <w:t>あわら市</w:t>
            </w:r>
          </w:p>
          <w:p w:rsidR="00C92C78" w:rsidRDefault="00C92C78" w:rsidP="00C92C7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92C78" w:rsidRPr="0072620C" w:rsidRDefault="00495C98" w:rsidP="00C92C78">
            <w:pPr>
              <w:rPr>
                <w:rFonts w:asciiTheme="minorEastAsia" w:hAnsiTheme="minorEastAsia"/>
                <w:sz w:val="18"/>
                <w:szCs w:val="18"/>
              </w:rPr>
            </w:pPr>
            <w:r w:rsidRPr="0072620C">
              <w:rPr>
                <w:rFonts w:asciiTheme="minorEastAsia" w:hAnsiTheme="minorEastAsia" w:hint="eastAsia"/>
                <w:sz w:val="18"/>
                <w:szCs w:val="18"/>
              </w:rPr>
              <w:t>※マンション等は、マンション名、部屋番号まで記入してください</w:t>
            </w:r>
          </w:p>
        </w:tc>
      </w:tr>
      <w:tr w:rsidR="00DA69E0" w:rsidRPr="00EB0A86" w:rsidTr="00EB611F">
        <w:trPr>
          <w:trHeight w:hRule="exact" w:val="1090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vAlign w:val="center"/>
          </w:tcPr>
          <w:p w:rsidR="00DA69E0" w:rsidRPr="00EB0A86" w:rsidRDefault="00DA69E0" w:rsidP="00EB61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使用者</w:t>
            </w:r>
          </w:p>
        </w:tc>
        <w:tc>
          <w:tcPr>
            <w:tcW w:w="1858" w:type="dxa"/>
            <w:vAlign w:val="center"/>
          </w:tcPr>
          <w:p w:rsidR="00DA69E0" w:rsidRPr="00EB0A86" w:rsidRDefault="00DA69E0" w:rsidP="00DA69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A86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  <w:p w:rsidR="00DA69E0" w:rsidRPr="00EB0A86" w:rsidRDefault="00DA69E0" w:rsidP="00DA69E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F5F56">
              <w:rPr>
                <w:rFonts w:asciiTheme="minorEastAsia" w:hAnsiTheme="minorEastAsia" w:hint="eastAsia"/>
                <w:sz w:val="14"/>
                <w:szCs w:val="16"/>
              </w:rPr>
              <w:t>（マンション名、号室）</w:t>
            </w:r>
          </w:p>
        </w:tc>
        <w:tc>
          <w:tcPr>
            <w:tcW w:w="6654" w:type="dxa"/>
            <w:tcBorders>
              <w:right w:val="single" w:sz="12" w:space="0" w:color="auto"/>
            </w:tcBorders>
          </w:tcPr>
          <w:p w:rsidR="00DA69E0" w:rsidRDefault="00DA69E0" w:rsidP="00DA69E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DA69E0" w:rsidRPr="00473A88" w:rsidRDefault="00DA69E0" w:rsidP="00DA69E0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DA69E0" w:rsidRDefault="00DA69E0" w:rsidP="00DA69E0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DA69E0" w:rsidRPr="0011652A" w:rsidRDefault="00DA69E0" w:rsidP="00DA69E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2620C">
              <w:rPr>
                <w:rFonts w:asciiTheme="minorEastAsia" w:hAnsiTheme="minorEastAsia" w:hint="eastAsia"/>
                <w:sz w:val="18"/>
                <w:szCs w:val="18"/>
              </w:rPr>
              <w:t>※マンション等は、マンション名、部屋番号まで記入してください</w:t>
            </w:r>
          </w:p>
        </w:tc>
      </w:tr>
      <w:tr w:rsidR="00DA69E0" w:rsidRPr="00EB0A86" w:rsidTr="002219C6">
        <w:trPr>
          <w:trHeight w:val="760"/>
        </w:trPr>
        <w:tc>
          <w:tcPr>
            <w:tcW w:w="528" w:type="dxa"/>
            <w:vMerge/>
            <w:tcBorders>
              <w:left w:val="single" w:sz="12" w:space="0" w:color="auto"/>
            </w:tcBorders>
            <w:vAlign w:val="center"/>
          </w:tcPr>
          <w:p w:rsidR="00DA69E0" w:rsidRPr="00EB0A86" w:rsidRDefault="00DA69E0" w:rsidP="00DA69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8" w:type="dxa"/>
            <w:vAlign w:val="center"/>
          </w:tcPr>
          <w:p w:rsidR="00DA69E0" w:rsidRPr="002A298C" w:rsidRDefault="00DA69E0" w:rsidP="00DA69E0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2A298C">
              <w:rPr>
                <w:rFonts w:asciiTheme="minorEastAsia" w:hAnsiTheme="minorEastAsia" w:hint="eastAsia"/>
                <w:sz w:val="20"/>
                <w:szCs w:val="24"/>
              </w:rPr>
              <w:t>フリガナ</w:t>
            </w:r>
          </w:p>
          <w:p w:rsidR="00DA69E0" w:rsidRPr="002A298C" w:rsidRDefault="00DA69E0" w:rsidP="00DA69E0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EB0A86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654" w:type="dxa"/>
            <w:tcBorders>
              <w:right w:val="single" w:sz="12" w:space="0" w:color="auto"/>
            </w:tcBorders>
          </w:tcPr>
          <w:p w:rsidR="00DA69E0" w:rsidRPr="002A298C" w:rsidRDefault="00DA69E0" w:rsidP="00DA69E0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  <w:r w:rsidRPr="002A298C">
              <w:rPr>
                <w:rFonts w:asciiTheme="minorEastAsia" w:hAnsiTheme="minorEastAsia" w:hint="eastAsia"/>
                <w:sz w:val="20"/>
                <w:szCs w:val="21"/>
              </w:rPr>
              <w:t xml:space="preserve">　　　　　　　　　　　　　　　　</w:t>
            </w:r>
          </w:p>
        </w:tc>
      </w:tr>
      <w:tr w:rsidR="00DA69E0" w:rsidRPr="00EB0A86" w:rsidTr="002219C6">
        <w:tc>
          <w:tcPr>
            <w:tcW w:w="528" w:type="dxa"/>
            <w:vMerge/>
            <w:tcBorders>
              <w:left w:val="single" w:sz="12" w:space="0" w:color="auto"/>
            </w:tcBorders>
            <w:vAlign w:val="center"/>
          </w:tcPr>
          <w:p w:rsidR="00DA69E0" w:rsidRPr="00EB0A86" w:rsidRDefault="00DA69E0" w:rsidP="00DA69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8" w:type="dxa"/>
            <w:vAlign w:val="center"/>
          </w:tcPr>
          <w:p w:rsidR="00DA69E0" w:rsidRPr="00EB0A86" w:rsidRDefault="00DA69E0" w:rsidP="00DA69E0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A86"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6654" w:type="dxa"/>
            <w:tcBorders>
              <w:right w:val="single" w:sz="12" w:space="0" w:color="auto"/>
            </w:tcBorders>
          </w:tcPr>
          <w:p w:rsidR="00DA69E0" w:rsidRPr="00EB0A86" w:rsidRDefault="00DA69E0" w:rsidP="00DA69E0">
            <w:pPr>
              <w:ind w:right="480"/>
              <w:jc w:val="right"/>
              <w:rPr>
                <w:rFonts w:asciiTheme="minorEastAsia" w:hAnsiTheme="minorEastAsia"/>
                <w:sz w:val="24"/>
              </w:rPr>
            </w:pPr>
            <w:r w:rsidRPr="00EB0A86">
              <w:rPr>
                <w:rFonts w:ascii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EB0A86">
              <w:rPr>
                <w:rFonts w:asciiTheme="minorEastAsia" w:hAnsiTheme="minorEastAsia" w:hint="eastAsia"/>
                <w:sz w:val="24"/>
              </w:rPr>
              <w:t>年　　　　　月　　　　　日</w:t>
            </w:r>
            <w:r w:rsidRPr="0072620C">
              <w:rPr>
                <w:rFonts w:asciiTheme="minorEastAsia" w:hAnsiTheme="minorEastAsia" w:hint="eastAsia"/>
                <w:sz w:val="18"/>
                <w:szCs w:val="18"/>
              </w:rPr>
              <w:t>（個人のみ）</w:t>
            </w:r>
          </w:p>
        </w:tc>
      </w:tr>
      <w:tr w:rsidR="00DA69E0" w:rsidRPr="00EB0A86" w:rsidTr="002219C6">
        <w:trPr>
          <w:trHeight w:val="119"/>
        </w:trPr>
        <w:tc>
          <w:tcPr>
            <w:tcW w:w="528" w:type="dxa"/>
            <w:vMerge/>
            <w:tcBorders>
              <w:left w:val="single" w:sz="12" w:space="0" w:color="auto"/>
            </w:tcBorders>
            <w:vAlign w:val="center"/>
          </w:tcPr>
          <w:p w:rsidR="00DA69E0" w:rsidRPr="00EB0A86" w:rsidRDefault="00DA69E0" w:rsidP="00DA69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8" w:type="dxa"/>
            <w:vAlign w:val="center"/>
          </w:tcPr>
          <w:p w:rsidR="00DA69E0" w:rsidRPr="00EB0A86" w:rsidRDefault="00DA69E0" w:rsidP="00DA69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A86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654" w:type="dxa"/>
            <w:tcBorders>
              <w:bottom w:val="single" w:sz="4" w:space="0" w:color="auto"/>
              <w:right w:val="single" w:sz="12" w:space="0" w:color="auto"/>
            </w:tcBorders>
          </w:tcPr>
          <w:p w:rsidR="00DA69E0" w:rsidRDefault="00DA69E0" w:rsidP="00DA69E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DA69E0" w:rsidRPr="00DA69E0" w:rsidRDefault="00DA69E0" w:rsidP="00DA69E0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DA69E0" w:rsidRPr="00EB0A86" w:rsidRDefault="00B9431E" w:rsidP="00DA69E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※日中に連絡がつく番号を記入してください</w:t>
            </w:r>
          </w:p>
        </w:tc>
      </w:tr>
      <w:tr w:rsidR="00DA69E0" w:rsidRPr="00EB0A86" w:rsidTr="00F36323">
        <w:trPr>
          <w:trHeight w:val="389"/>
        </w:trPr>
        <w:tc>
          <w:tcPr>
            <w:tcW w:w="238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A69E0" w:rsidRPr="00EB0A86" w:rsidRDefault="00DA69E0" w:rsidP="00DA69E0">
            <w:pPr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B0A86">
              <w:rPr>
                <w:rFonts w:asciiTheme="minorEastAsia" w:hAnsiTheme="minorEastAsia" w:hint="eastAsia"/>
                <w:sz w:val="24"/>
                <w:szCs w:val="24"/>
              </w:rPr>
              <w:t>水道料金支払方法</w:t>
            </w:r>
          </w:p>
        </w:tc>
        <w:tc>
          <w:tcPr>
            <w:tcW w:w="665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A69E0" w:rsidRPr="00620F9F" w:rsidRDefault="00DA69E0" w:rsidP="00F36323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EB0A86">
              <w:rPr>
                <w:rFonts w:asciiTheme="minorEastAsia" w:hAnsiTheme="minorEastAsia" w:hint="eastAsia"/>
                <w:sz w:val="24"/>
                <w:szCs w:val="24"/>
              </w:rPr>
              <w:t>納付書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　</w:t>
            </w:r>
            <w:r w:rsidRPr="00620F9F">
              <w:rPr>
                <w:rFonts w:asciiTheme="minorEastAsia" w:hAnsiTheme="minorEastAsia" w:hint="eastAsia"/>
                <w:sz w:val="24"/>
                <w:szCs w:val="24"/>
              </w:rPr>
              <w:t>口座振替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Pr="00620F9F">
              <w:rPr>
                <w:rFonts w:asciiTheme="minorEastAsia" w:hAnsiTheme="minorEastAsia" w:hint="eastAsia"/>
                <w:sz w:val="18"/>
                <w:szCs w:val="21"/>
              </w:rPr>
              <w:t>依頼書を金融機関へ提出してください</w:t>
            </w:r>
            <w:r w:rsidR="00D327CF">
              <w:rPr>
                <w:rFonts w:asciiTheme="minorEastAsia" w:hAnsiTheme="minorEastAsia" w:hint="eastAsia"/>
                <w:sz w:val="18"/>
                <w:szCs w:val="21"/>
              </w:rPr>
              <w:t>。</w:t>
            </w:r>
            <w:r w:rsidRPr="00620F9F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</w:tc>
      </w:tr>
      <w:tr w:rsidR="00DA69E0" w:rsidRPr="00EB0A86" w:rsidTr="00620F9F">
        <w:trPr>
          <w:trHeight w:val="637"/>
        </w:trPr>
        <w:tc>
          <w:tcPr>
            <w:tcW w:w="23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A69E0" w:rsidRPr="00EB0A86" w:rsidRDefault="00DA69E0" w:rsidP="00DA69E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double" w:sz="4" w:space="0" w:color="auto"/>
              <w:bottom w:val="nil"/>
              <w:right w:val="single" w:sz="12" w:space="0" w:color="auto"/>
            </w:tcBorders>
          </w:tcPr>
          <w:p w:rsidR="00DA69E0" w:rsidRDefault="00DA69E0" w:rsidP="00DA69E0">
            <w:pPr>
              <w:rPr>
                <w:rFonts w:asciiTheme="minorEastAsia" w:hAnsiTheme="minorEastAsia"/>
                <w:szCs w:val="24"/>
              </w:rPr>
            </w:pPr>
            <w:r w:rsidRPr="002E4D6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E4D65">
              <w:rPr>
                <w:rFonts w:asciiTheme="minorEastAsia" w:hAnsiTheme="minorEastAsia" w:hint="eastAsia"/>
                <w:sz w:val="24"/>
                <w:szCs w:val="24"/>
              </w:rPr>
              <w:t>口座振替の追加</w:t>
            </w:r>
          </w:p>
          <w:p w:rsidR="00DA69E0" w:rsidRPr="00D327CF" w:rsidRDefault="00DA69E0" w:rsidP="00DA69E0">
            <w:pPr>
              <w:rPr>
                <w:rFonts w:asciiTheme="minorEastAsia" w:hAnsiTheme="minorEastAsia"/>
                <w:sz w:val="17"/>
                <w:szCs w:val="17"/>
              </w:rPr>
            </w:pPr>
            <w:r w:rsidRPr="00D327CF">
              <w:rPr>
                <w:rFonts w:asciiTheme="minorEastAsia" w:hAnsiTheme="minorEastAsia" w:hint="eastAsia"/>
                <w:sz w:val="17"/>
                <w:szCs w:val="17"/>
              </w:rPr>
              <w:t>（既に開栓中</w:t>
            </w:r>
            <w:r w:rsidR="00F36323" w:rsidRPr="00D327CF">
              <w:rPr>
                <w:rFonts w:asciiTheme="minorEastAsia" w:hAnsiTheme="minorEastAsia" w:hint="eastAsia"/>
                <w:sz w:val="17"/>
                <w:szCs w:val="17"/>
              </w:rPr>
              <w:t>の</w:t>
            </w:r>
            <w:r w:rsidRPr="00D327CF">
              <w:rPr>
                <w:rFonts w:asciiTheme="minorEastAsia" w:hAnsiTheme="minorEastAsia" w:hint="eastAsia"/>
                <w:sz w:val="17"/>
                <w:szCs w:val="17"/>
              </w:rPr>
              <w:t>施設と同じ口座で振替を希望の場合は</w:t>
            </w:r>
            <w:r w:rsidR="00F36323" w:rsidRPr="00D327CF">
              <w:rPr>
                <w:rFonts w:asciiTheme="minorEastAsia" w:hAnsiTheme="minorEastAsia" w:hint="eastAsia"/>
                <w:sz w:val="17"/>
                <w:szCs w:val="17"/>
              </w:rPr>
              <w:t>、</w:t>
            </w:r>
            <w:r w:rsidRPr="00D327CF">
              <w:rPr>
                <w:rFonts w:asciiTheme="minorEastAsia" w:hAnsiTheme="minorEastAsia" w:hint="eastAsia"/>
                <w:sz w:val="17"/>
                <w:szCs w:val="17"/>
              </w:rPr>
              <w:t>以下に記入してください</w:t>
            </w:r>
            <w:r w:rsidR="00F36323" w:rsidRPr="00D327CF">
              <w:rPr>
                <w:rFonts w:asciiTheme="minorEastAsia" w:hAnsiTheme="minorEastAsia" w:hint="eastAsia"/>
                <w:sz w:val="17"/>
                <w:szCs w:val="17"/>
              </w:rPr>
              <w:t>。</w:t>
            </w:r>
            <w:r w:rsidRPr="00D327CF">
              <w:rPr>
                <w:rFonts w:asciiTheme="minorEastAsia" w:hAnsiTheme="minorEastAsia" w:hint="eastAsia"/>
                <w:sz w:val="17"/>
                <w:szCs w:val="17"/>
              </w:rPr>
              <w:t>）</w:t>
            </w:r>
          </w:p>
          <w:p w:rsidR="00DA69E0" w:rsidRDefault="00DA69E0" w:rsidP="00DA69E0">
            <w:pPr>
              <w:rPr>
                <w:rFonts w:asciiTheme="minorEastAsia" w:hAnsiTheme="minorEastAsia"/>
                <w:szCs w:val="21"/>
              </w:rPr>
            </w:pPr>
            <w:r w:rsidRPr="000044AE">
              <w:rPr>
                <w:rFonts w:asciiTheme="minorEastAsia" w:hAnsiTheme="minorEastAsia" w:hint="eastAsia"/>
                <w:szCs w:val="21"/>
              </w:rPr>
              <w:t>使</w:t>
            </w:r>
            <w:r>
              <w:rPr>
                <w:rFonts w:asciiTheme="minorEastAsia" w:hAnsiTheme="minorEastAsia" w:hint="eastAsia"/>
                <w:szCs w:val="21"/>
              </w:rPr>
              <w:t>用者氏名</w:t>
            </w:r>
            <w:r w:rsidRPr="000044AE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DA69E0" w:rsidRPr="000044AE" w:rsidRDefault="00DA69E0" w:rsidP="00DA69E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</w:tr>
      <w:tr w:rsidR="00DA69E0" w:rsidRPr="00EB0A86" w:rsidTr="00F36323">
        <w:trPr>
          <w:trHeight w:val="363"/>
        </w:trPr>
        <w:tc>
          <w:tcPr>
            <w:tcW w:w="238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A69E0" w:rsidRPr="00475103" w:rsidRDefault="00790C4F" w:rsidP="00957A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郵便物（納付書</w:t>
            </w:r>
            <w:r w:rsidR="00957AEF">
              <w:rPr>
                <w:rFonts w:asciiTheme="minorEastAsia" w:hAnsiTheme="minorEastAsia" w:hint="eastAsia"/>
                <w:sz w:val="24"/>
                <w:szCs w:val="24"/>
              </w:rPr>
              <w:t xml:space="preserve">）　　</w:t>
            </w:r>
            <w:r w:rsidR="00DA69E0">
              <w:rPr>
                <w:rFonts w:asciiTheme="minorEastAsia" w:hAnsiTheme="minorEastAsia" w:hint="eastAsia"/>
                <w:sz w:val="24"/>
                <w:szCs w:val="24"/>
              </w:rPr>
              <w:t>送付先</w:t>
            </w:r>
          </w:p>
        </w:tc>
        <w:tc>
          <w:tcPr>
            <w:tcW w:w="665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A69E0" w:rsidRPr="003940E4" w:rsidRDefault="00DA69E0" w:rsidP="00F36323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EB0A86">
              <w:rPr>
                <w:rFonts w:asciiTheme="minorEastAsia" w:hAnsiTheme="minorEastAsia" w:hint="eastAsia"/>
                <w:sz w:val="24"/>
                <w:szCs w:val="24"/>
              </w:rPr>
              <w:t xml:space="preserve">開栓場所に送付　　　　　　</w:t>
            </w:r>
            <w:r w:rsidR="00DD3E7D">
              <w:rPr>
                <w:rFonts w:asciiTheme="minorEastAsia" w:hAnsiTheme="minorEastAsia" w:hint="eastAsia"/>
                <w:sz w:val="24"/>
                <w:szCs w:val="24"/>
              </w:rPr>
              <w:t>□使用者住所</w:t>
            </w:r>
            <w:r w:rsidRPr="00EB0A86">
              <w:rPr>
                <w:rFonts w:asciiTheme="minorEastAsia" w:hAnsiTheme="minorEastAsia" w:hint="eastAsia"/>
                <w:sz w:val="24"/>
                <w:szCs w:val="24"/>
              </w:rPr>
              <w:t>に送付</w:t>
            </w:r>
          </w:p>
        </w:tc>
      </w:tr>
      <w:tr w:rsidR="00DA69E0" w:rsidRPr="00EB0A86" w:rsidTr="00620F9F">
        <w:trPr>
          <w:trHeight w:val="540"/>
        </w:trPr>
        <w:tc>
          <w:tcPr>
            <w:tcW w:w="23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A69E0" w:rsidRDefault="00DA69E0" w:rsidP="00DA69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double" w:sz="4" w:space="0" w:color="auto"/>
              <w:right w:val="single" w:sz="12" w:space="0" w:color="auto"/>
            </w:tcBorders>
          </w:tcPr>
          <w:p w:rsidR="00DA69E0" w:rsidRDefault="00DA69E0" w:rsidP="00DA69E0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以下の住所</w:t>
            </w:r>
            <w:r w:rsidRPr="00EB0A86">
              <w:rPr>
                <w:rFonts w:asciiTheme="minorEastAsia" w:hAnsiTheme="minorEastAsia" w:hint="eastAsia"/>
                <w:sz w:val="24"/>
                <w:szCs w:val="24"/>
              </w:rPr>
              <w:t>に送付</w:t>
            </w:r>
          </w:p>
          <w:p w:rsidR="00DA69E0" w:rsidRPr="002E4D65" w:rsidRDefault="00DA69E0" w:rsidP="00DA69E0">
            <w:pPr>
              <w:rPr>
                <w:rFonts w:asciiTheme="minorEastAsia" w:hAnsiTheme="minorEastAsia"/>
                <w:szCs w:val="21"/>
              </w:rPr>
            </w:pPr>
            <w:r w:rsidRPr="002E4D65">
              <w:rPr>
                <w:rFonts w:asciiTheme="minorEastAsia" w:hAnsiTheme="minorEastAsia" w:hint="eastAsia"/>
                <w:szCs w:val="21"/>
              </w:rPr>
              <w:t xml:space="preserve">氏名　　　　　　　　　　　　　　　</w:t>
            </w:r>
          </w:p>
          <w:p w:rsidR="00DA69E0" w:rsidRPr="002E4D65" w:rsidRDefault="00DA69E0" w:rsidP="00DA69E0">
            <w:pPr>
              <w:rPr>
                <w:rFonts w:asciiTheme="minorEastAsia" w:hAnsiTheme="minorEastAsia"/>
                <w:szCs w:val="21"/>
              </w:rPr>
            </w:pPr>
            <w:r w:rsidRPr="002E4D65">
              <w:rPr>
                <w:rFonts w:asciiTheme="minorEastAsia" w:hAnsiTheme="minorEastAsia" w:hint="eastAsia"/>
                <w:szCs w:val="21"/>
              </w:rPr>
              <w:t>住所</w:t>
            </w:r>
          </w:p>
        </w:tc>
      </w:tr>
      <w:tr w:rsidR="00DA69E0" w:rsidRPr="00620F9F" w:rsidTr="00F36323">
        <w:trPr>
          <w:trHeight w:val="389"/>
        </w:trPr>
        <w:tc>
          <w:tcPr>
            <w:tcW w:w="238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69E0" w:rsidRPr="00EB0A86" w:rsidRDefault="00DA69E0" w:rsidP="00DA69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開栓理由</w:t>
            </w:r>
          </w:p>
        </w:tc>
        <w:tc>
          <w:tcPr>
            <w:tcW w:w="66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69E0" w:rsidRPr="00CE1222" w:rsidRDefault="00DA69E0" w:rsidP="00F36323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転居　□ 工事　□ 解体　□ 清掃　□ その他(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)</w:t>
            </w:r>
          </w:p>
        </w:tc>
      </w:tr>
    </w:tbl>
    <w:p w:rsidR="0077631B" w:rsidRDefault="00B103BB">
      <w:r>
        <w:rPr>
          <w:rFonts w:hint="eastAsia"/>
        </w:rPr>
        <w:t>※以下</w:t>
      </w:r>
      <w:r w:rsidR="001B734B">
        <w:rPr>
          <w:rFonts w:hint="eastAsia"/>
        </w:rPr>
        <w:t>は記入</w:t>
      </w:r>
      <w:r>
        <w:rPr>
          <w:rFonts w:hint="eastAsia"/>
        </w:rPr>
        <w:t>不要です</w:t>
      </w:r>
      <w:r w:rsidR="001B734B"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7"/>
        <w:gridCol w:w="1716"/>
        <w:gridCol w:w="1810"/>
        <w:gridCol w:w="1811"/>
        <w:gridCol w:w="1811"/>
      </w:tblGrid>
      <w:tr w:rsidR="009F78E1" w:rsidRPr="00EB0A86" w:rsidTr="00137C83">
        <w:trPr>
          <w:trHeight w:val="392"/>
        </w:trPr>
        <w:tc>
          <w:tcPr>
            <w:tcW w:w="19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8E1" w:rsidRPr="009F78E1" w:rsidRDefault="009F78E1" w:rsidP="009F78E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9F78E1">
              <w:rPr>
                <w:rFonts w:asciiTheme="minorEastAsia" w:hAnsiTheme="minorEastAsia" w:hint="eastAsia"/>
                <w:sz w:val="22"/>
              </w:rPr>
              <w:t>施設番号</w:t>
            </w:r>
          </w:p>
        </w:tc>
        <w:tc>
          <w:tcPr>
            <w:tcW w:w="171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8E1" w:rsidRPr="009F78E1" w:rsidRDefault="009F78E1" w:rsidP="009F78E1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8E1" w:rsidRPr="009F78E1" w:rsidRDefault="009F78E1" w:rsidP="009F78E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9F78E1">
              <w:rPr>
                <w:rFonts w:asciiTheme="minorEastAsia" w:hAnsiTheme="minorEastAsia" w:hint="eastAsia"/>
                <w:sz w:val="22"/>
              </w:rPr>
              <w:t>メーター番号</w:t>
            </w:r>
          </w:p>
        </w:tc>
        <w:tc>
          <w:tcPr>
            <w:tcW w:w="181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8E1" w:rsidRPr="009F78E1" w:rsidRDefault="009F78E1" w:rsidP="0047510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1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F78E1" w:rsidRPr="009F78E1" w:rsidRDefault="009F78E1" w:rsidP="009F78E1">
            <w:pPr>
              <w:rPr>
                <w:rFonts w:asciiTheme="minorEastAsia" w:hAnsiTheme="minorEastAsia"/>
                <w:sz w:val="22"/>
              </w:rPr>
            </w:pPr>
            <w:r w:rsidRPr="009F78E1">
              <w:rPr>
                <w:rFonts w:asciiTheme="minorEastAsia" w:hAnsiTheme="minorEastAsia" w:hint="eastAsia"/>
                <w:sz w:val="22"/>
              </w:rPr>
              <w:t>口径　　　　mm</w:t>
            </w:r>
          </w:p>
        </w:tc>
      </w:tr>
    </w:tbl>
    <w:p w:rsidR="00CF5F56" w:rsidRDefault="00CF5F5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7"/>
        <w:gridCol w:w="1716"/>
        <w:gridCol w:w="1810"/>
        <w:gridCol w:w="1811"/>
        <w:gridCol w:w="1811"/>
      </w:tblGrid>
      <w:tr w:rsidR="003940E4" w:rsidRPr="00EB0A86" w:rsidTr="00137C83">
        <w:trPr>
          <w:trHeight w:val="396"/>
        </w:trPr>
        <w:tc>
          <w:tcPr>
            <w:tcW w:w="190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40E4" w:rsidRPr="009F78E1" w:rsidRDefault="003940E4" w:rsidP="00E134D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9F78E1">
              <w:rPr>
                <w:rFonts w:asciiTheme="minorEastAsia" w:hAnsiTheme="minorEastAsia" w:hint="eastAsia"/>
                <w:sz w:val="22"/>
              </w:rPr>
              <w:t>開栓作業日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40E4" w:rsidRPr="009F78E1" w:rsidRDefault="003940E4" w:rsidP="00E134D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9F78E1">
              <w:rPr>
                <w:rFonts w:asciiTheme="minorEastAsia" w:hAnsiTheme="minorEastAsia" w:hint="eastAsia"/>
                <w:sz w:val="22"/>
              </w:rPr>
              <w:t>開栓指針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40E4" w:rsidRPr="009F78E1" w:rsidRDefault="003940E4" w:rsidP="00E134D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9F78E1">
              <w:rPr>
                <w:rFonts w:asciiTheme="minorEastAsia" w:hAnsiTheme="minorEastAsia" w:hint="eastAsia"/>
                <w:sz w:val="22"/>
              </w:rPr>
              <w:t>手数料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40E4" w:rsidRPr="009F78E1" w:rsidRDefault="003940E4" w:rsidP="00E134D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9F78E1">
              <w:rPr>
                <w:rFonts w:asciiTheme="minorEastAsia" w:hAnsiTheme="minorEastAsia" w:hint="eastAsia"/>
                <w:sz w:val="22"/>
              </w:rPr>
              <w:t>システム入力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3940E4" w:rsidRPr="009F78E1" w:rsidRDefault="003940E4" w:rsidP="00E134D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9F78E1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3940E4" w:rsidRPr="00EB0A86" w:rsidTr="00137C83">
        <w:trPr>
          <w:trHeight w:val="703"/>
        </w:trPr>
        <w:tc>
          <w:tcPr>
            <w:tcW w:w="19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40E4" w:rsidRDefault="003940E4" w:rsidP="003F0F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40E4" w:rsidRDefault="003940E4" w:rsidP="003940E4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40E4" w:rsidRDefault="003940E4" w:rsidP="003940E4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40E4" w:rsidRDefault="003940E4" w:rsidP="003940E4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3940E4" w:rsidRDefault="003940E4" w:rsidP="003940E4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C5CFE" w:rsidRDefault="001C5CFE" w:rsidP="00147D8A">
      <w:pPr>
        <w:spacing w:line="20" w:lineRule="exact"/>
      </w:pPr>
    </w:p>
    <w:sectPr w:rsidR="001C5CFE" w:rsidSect="00432077">
      <w:pgSz w:w="11906" w:h="16838" w:code="9"/>
      <w:pgMar w:top="397" w:right="1418" w:bottom="397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A92" w:rsidRDefault="00C64A92" w:rsidP="00845221">
      <w:r>
        <w:separator/>
      </w:r>
    </w:p>
  </w:endnote>
  <w:endnote w:type="continuationSeparator" w:id="0">
    <w:p w:rsidR="00C64A92" w:rsidRDefault="00C64A92" w:rsidP="0084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A92" w:rsidRDefault="00C64A92" w:rsidP="00845221">
      <w:r>
        <w:separator/>
      </w:r>
    </w:p>
  </w:footnote>
  <w:footnote w:type="continuationSeparator" w:id="0">
    <w:p w:rsidR="00C64A92" w:rsidRDefault="00C64A92" w:rsidP="00845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B5A98"/>
    <w:multiLevelType w:val="hybridMultilevel"/>
    <w:tmpl w:val="B828601E"/>
    <w:lvl w:ilvl="0" w:tplc="2ED4E96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54199E"/>
    <w:multiLevelType w:val="hybridMultilevel"/>
    <w:tmpl w:val="2B5CC086"/>
    <w:lvl w:ilvl="0" w:tplc="F0F0EE3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741716"/>
    <w:multiLevelType w:val="hybridMultilevel"/>
    <w:tmpl w:val="15049B60"/>
    <w:lvl w:ilvl="0" w:tplc="FEACD83C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4161DF"/>
    <w:multiLevelType w:val="hybridMultilevel"/>
    <w:tmpl w:val="9232046C"/>
    <w:lvl w:ilvl="0" w:tplc="272E6FE8">
      <w:start w:val="1"/>
      <w:numFmt w:val="decimalFullWidth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9A"/>
    <w:rsid w:val="000044AE"/>
    <w:rsid w:val="00010AD4"/>
    <w:rsid w:val="000139A9"/>
    <w:rsid w:val="00033E3B"/>
    <w:rsid w:val="000617EF"/>
    <w:rsid w:val="00063609"/>
    <w:rsid w:val="00084D97"/>
    <w:rsid w:val="000926B5"/>
    <w:rsid w:val="000A0411"/>
    <w:rsid w:val="000F60B2"/>
    <w:rsid w:val="00105571"/>
    <w:rsid w:val="00114684"/>
    <w:rsid w:val="00137C83"/>
    <w:rsid w:val="00137E18"/>
    <w:rsid w:val="00147D8A"/>
    <w:rsid w:val="001547B8"/>
    <w:rsid w:val="001674D2"/>
    <w:rsid w:val="001B734B"/>
    <w:rsid w:val="001C3E36"/>
    <w:rsid w:val="001C5CFE"/>
    <w:rsid w:val="0020010A"/>
    <w:rsid w:val="002025E6"/>
    <w:rsid w:val="00211698"/>
    <w:rsid w:val="002219C6"/>
    <w:rsid w:val="0022577A"/>
    <w:rsid w:val="002442D8"/>
    <w:rsid w:val="00255039"/>
    <w:rsid w:val="0028597E"/>
    <w:rsid w:val="002A1673"/>
    <w:rsid w:val="002A298C"/>
    <w:rsid w:val="002D404A"/>
    <w:rsid w:val="002E1006"/>
    <w:rsid w:val="002E4D65"/>
    <w:rsid w:val="002E5C37"/>
    <w:rsid w:val="0035464E"/>
    <w:rsid w:val="00354CF3"/>
    <w:rsid w:val="003606FD"/>
    <w:rsid w:val="0036637A"/>
    <w:rsid w:val="003863B6"/>
    <w:rsid w:val="003940E4"/>
    <w:rsid w:val="003A3086"/>
    <w:rsid w:val="003A3439"/>
    <w:rsid w:val="003B5114"/>
    <w:rsid w:val="003C68F8"/>
    <w:rsid w:val="003D53FB"/>
    <w:rsid w:val="003F0F87"/>
    <w:rsid w:val="00431E80"/>
    <w:rsid w:val="00432077"/>
    <w:rsid w:val="00433192"/>
    <w:rsid w:val="0044188E"/>
    <w:rsid w:val="00475103"/>
    <w:rsid w:val="00482496"/>
    <w:rsid w:val="00495C98"/>
    <w:rsid w:val="004A5479"/>
    <w:rsid w:val="004B0DEB"/>
    <w:rsid w:val="004C5A3D"/>
    <w:rsid w:val="00502285"/>
    <w:rsid w:val="0051237D"/>
    <w:rsid w:val="00513427"/>
    <w:rsid w:val="00526420"/>
    <w:rsid w:val="00537934"/>
    <w:rsid w:val="005629CF"/>
    <w:rsid w:val="00565972"/>
    <w:rsid w:val="00574D4C"/>
    <w:rsid w:val="005871D4"/>
    <w:rsid w:val="005915FD"/>
    <w:rsid w:val="005D0FB4"/>
    <w:rsid w:val="005D7E24"/>
    <w:rsid w:val="005F1A32"/>
    <w:rsid w:val="00620F9F"/>
    <w:rsid w:val="00652F79"/>
    <w:rsid w:val="006574A8"/>
    <w:rsid w:val="0066346E"/>
    <w:rsid w:val="00672B95"/>
    <w:rsid w:val="00686A3C"/>
    <w:rsid w:val="006915A2"/>
    <w:rsid w:val="006A2154"/>
    <w:rsid w:val="00721E1E"/>
    <w:rsid w:val="0072620C"/>
    <w:rsid w:val="00733ABB"/>
    <w:rsid w:val="00736FBB"/>
    <w:rsid w:val="0074303C"/>
    <w:rsid w:val="0077631B"/>
    <w:rsid w:val="00782551"/>
    <w:rsid w:val="00790C4F"/>
    <w:rsid w:val="007964BB"/>
    <w:rsid w:val="007B3D5C"/>
    <w:rsid w:val="007B69EC"/>
    <w:rsid w:val="007F156F"/>
    <w:rsid w:val="007F36BA"/>
    <w:rsid w:val="007F691A"/>
    <w:rsid w:val="007F7DDF"/>
    <w:rsid w:val="008006D1"/>
    <w:rsid w:val="00802165"/>
    <w:rsid w:val="008033DF"/>
    <w:rsid w:val="00803E00"/>
    <w:rsid w:val="00823F01"/>
    <w:rsid w:val="008336AA"/>
    <w:rsid w:val="00845221"/>
    <w:rsid w:val="00853888"/>
    <w:rsid w:val="00853B65"/>
    <w:rsid w:val="00866B76"/>
    <w:rsid w:val="008741AB"/>
    <w:rsid w:val="00891CED"/>
    <w:rsid w:val="0089356F"/>
    <w:rsid w:val="008B331F"/>
    <w:rsid w:val="008F0BEF"/>
    <w:rsid w:val="008F496E"/>
    <w:rsid w:val="00902327"/>
    <w:rsid w:val="009134CE"/>
    <w:rsid w:val="0092215F"/>
    <w:rsid w:val="009306DA"/>
    <w:rsid w:val="00957AEF"/>
    <w:rsid w:val="009757D8"/>
    <w:rsid w:val="00984AA6"/>
    <w:rsid w:val="0099060D"/>
    <w:rsid w:val="009B2412"/>
    <w:rsid w:val="009D079A"/>
    <w:rsid w:val="009F78E1"/>
    <w:rsid w:val="00A00B4C"/>
    <w:rsid w:val="00A14D3E"/>
    <w:rsid w:val="00A335A9"/>
    <w:rsid w:val="00A400F6"/>
    <w:rsid w:val="00A708D1"/>
    <w:rsid w:val="00A720E8"/>
    <w:rsid w:val="00A733C7"/>
    <w:rsid w:val="00A852F0"/>
    <w:rsid w:val="00A96659"/>
    <w:rsid w:val="00AD343E"/>
    <w:rsid w:val="00B034CD"/>
    <w:rsid w:val="00B103BB"/>
    <w:rsid w:val="00B14CE2"/>
    <w:rsid w:val="00B304D0"/>
    <w:rsid w:val="00B34912"/>
    <w:rsid w:val="00B4615D"/>
    <w:rsid w:val="00B46B47"/>
    <w:rsid w:val="00B50CD9"/>
    <w:rsid w:val="00B52333"/>
    <w:rsid w:val="00B6552C"/>
    <w:rsid w:val="00B75FC6"/>
    <w:rsid w:val="00B9431E"/>
    <w:rsid w:val="00BB550B"/>
    <w:rsid w:val="00BF0B58"/>
    <w:rsid w:val="00C26440"/>
    <w:rsid w:val="00C2754F"/>
    <w:rsid w:val="00C64A92"/>
    <w:rsid w:val="00C74BD6"/>
    <w:rsid w:val="00C9110D"/>
    <w:rsid w:val="00C92C78"/>
    <w:rsid w:val="00C93B65"/>
    <w:rsid w:val="00CC37EC"/>
    <w:rsid w:val="00CE1222"/>
    <w:rsid w:val="00CE4166"/>
    <w:rsid w:val="00CF0D90"/>
    <w:rsid w:val="00CF5F56"/>
    <w:rsid w:val="00D02622"/>
    <w:rsid w:val="00D05A09"/>
    <w:rsid w:val="00D327CF"/>
    <w:rsid w:val="00DA440C"/>
    <w:rsid w:val="00DA69E0"/>
    <w:rsid w:val="00DB266D"/>
    <w:rsid w:val="00DD3E7D"/>
    <w:rsid w:val="00DD4CC0"/>
    <w:rsid w:val="00DE19A0"/>
    <w:rsid w:val="00E038C2"/>
    <w:rsid w:val="00E11808"/>
    <w:rsid w:val="00E134D2"/>
    <w:rsid w:val="00E231B1"/>
    <w:rsid w:val="00E368FC"/>
    <w:rsid w:val="00E414F4"/>
    <w:rsid w:val="00E67CC9"/>
    <w:rsid w:val="00EB0A86"/>
    <w:rsid w:val="00EB611F"/>
    <w:rsid w:val="00EC2A72"/>
    <w:rsid w:val="00EC6281"/>
    <w:rsid w:val="00ED3727"/>
    <w:rsid w:val="00EF5D88"/>
    <w:rsid w:val="00F075BB"/>
    <w:rsid w:val="00F07E7D"/>
    <w:rsid w:val="00F2048A"/>
    <w:rsid w:val="00F32C9C"/>
    <w:rsid w:val="00F36323"/>
    <w:rsid w:val="00F83606"/>
    <w:rsid w:val="00F93FB0"/>
    <w:rsid w:val="00F948DC"/>
    <w:rsid w:val="00FB5AC3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C7B8F6F9-A66E-45B8-A112-173FC5EC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221"/>
  </w:style>
  <w:style w:type="paragraph" w:styleId="a5">
    <w:name w:val="footer"/>
    <w:basedOn w:val="a"/>
    <w:link w:val="a6"/>
    <w:uiPriority w:val="99"/>
    <w:unhideWhenUsed/>
    <w:rsid w:val="00845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221"/>
  </w:style>
  <w:style w:type="table" w:styleId="a7">
    <w:name w:val="Table Grid"/>
    <w:basedOn w:val="a1"/>
    <w:uiPriority w:val="59"/>
    <w:rsid w:val="00845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3FB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AF7E8-A6C5-45D4-B92E-B8A9FBA0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株式会社明電舎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w7-user</dc:creator>
  <cp:lastModifiedBy>島田 珠利</cp:lastModifiedBy>
  <cp:revision>21</cp:revision>
  <cp:lastPrinted>2022-03-24T01:40:00Z</cp:lastPrinted>
  <dcterms:created xsi:type="dcterms:W3CDTF">2022-02-07T05:40:00Z</dcterms:created>
  <dcterms:modified xsi:type="dcterms:W3CDTF">2022-03-24T01:41:00Z</dcterms:modified>
</cp:coreProperties>
</file>