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129C4" w14:textId="0C0A84A5" w:rsidR="00CC762A" w:rsidRPr="00783282" w:rsidRDefault="00CC762A" w:rsidP="00CC762A">
      <w:pPr>
        <w:rPr>
          <w:rFonts w:ascii="ＭＳ 明朝" w:hAnsi="ＭＳ 明朝"/>
          <w:color w:val="000000"/>
          <w:sz w:val="24"/>
        </w:rPr>
      </w:pPr>
      <w:r w:rsidRPr="00783282">
        <w:rPr>
          <w:rFonts w:ascii="ＭＳ 明朝" w:hAnsi="ＭＳ 明朝" w:hint="eastAsia"/>
          <w:color w:val="000000"/>
          <w:sz w:val="24"/>
        </w:rPr>
        <w:t xml:space="preserve">（様式２）　　　　　　　　　　　　　　　　</w:t>
      </w:r>
      <w:r>
        <w:rPr>
          <w:rFonts w:ascii="ＭＳ 明朝" w:hAnsi="ＭＳ 明朝" w:hint="eastAsia"/>
          <w:color w:val="000000"/>
          <w:sz w:val="24"/>
        </w:rPr>
        <w:t xml:space="preserve">　　　</w:t>
      </w:r>
      <w:r w:rsidRPr="00783282">
        <w:rPr>
          <w:rFonts w:ascii="ＭＳ 明朝" w:hAnsi="ＭＳ 明朝" w:hint="eastAsia"/>
          <w:color w:val="000000"/>
          <w:sz w:val="24"/>
        </w:rPr>
        <w:t xml:space="preserve">　　年　　　月　　　日</w:t>
      </w:r>
    </w:p>
    <w:p w14:paraId="09EC0877" w14:textId="77777777" w:rsidR="00CC762A" w:rsidRPr="00783282" w:rsidRDefault="00CC762A" w:rsidP="00CC762A">
      <w:pPr>
        <w:spacing w:line="280" w:lineRule="exact"/>
        <w:rPr>
          <w:rFonts w:ascii="ＭＳ 明朝" w:hAnsi="ＭＳ 明朝"/>
          <w:color w:val="000000"/>
          <w:sz w:val="24"/>
        </w:rPr>
      </w:pPr>
    </w:p>
    <w:p w14:paraId="3F0D82EA" w14:textId="77777777" w:rsidR="00CC762A" w:rsidRPr="00783282" w:rsidRDefault="00CC762A" w:rsidP="00CC762A">
      <w:pPr>
        <w:jc w:val="center"/>
        <w:rPr>
          <w:rFonts w:ascii="ＭＳ 明朝" w:hAnsi="ＭＳ 明朝"/>
          <w:color w:val="000000"/>
          <w:sz w:val="40"/>
          <w:szCs w:val="40"/>
        </w:rPr>
      </w:pPr>
      <w:r w:rsidRPr="00783282">
        <w:rPr>
          <w:rFonts w:ascii="ＭＳ 明朝" w:hAnsi="ＭＳ 明朝" w:hint="eastAsia"/>
          <w:color w:val="000000"/>
          <w:sz w:val="40"/>
          <w:szCs w:val="40"/>
        </w:rPr>
        <w:t>誓　約　書</w:t>
      </w:r>
    </w:p>
    <w:p w14:paraId="04642201" w14:textId="77777777" w:rsidR="00CC762A" w:rsidRDefault="00CC762A" w:rsidP="00CC762A">
      <w:pPr>
        <w:spacing w:line="280" w:lineRule="exact"/>
        <w:rPr>
          <w:rFonts w:ascii="ＭＳ 明朝" w:hAnsi="ＭＳ 明朝"/>
          <w:color w:val="000000"/>
          <w:sz w:val="24"/>
        </w:rPr>
      </w:pPr>
    </w:p>
    <w:p w14:paraId="10792F6C" w14:textId="77777777" w:rsidR="00CC762A" w:rsidRDefault="00CC762A" w:rsidP="00CC762A">
      <w:pPr>
        <w:ind w:firstLineChars="100" w:firstLine="240"/>
        <w:rPr>
          <w:rFonts w:ascii="ＭＳ 明朝" w:hAnsi="ＭＳ 明朝"/>
          <w:color w:val="000000"/>
          <w:sz w:val="24"/>
        </w:rPr>
      </w:pPr>
      <w:r>
        <w:rPr>
          <w:rFonts w:hint="eastAsia"/>
          <w:color w:val="000000"/>
          <w:kern w:val="0"/>
          <w:sz w:val="24"/>
          <w:szCs w:val="24"/>
        </w:rPr>
        <w:t>あわら市長　森　之嗣</w:t>
      </w:r>
      <w:r>
        <w:rPr>
          <w:rFonts w:ascii="ＭＳ 明朝" w:hAnsi="ＭＳ 明朝" w:hint="eastAsia"/>
          <w:color w:val="000000"/>
          <w:sz w:val="24"/>
        </w:rPr>
        <w:t xml:space="preserve">　様</w:t>
      </w:r>
    </w:p>
    <w:p w14:paraId="141CF869" w14:textId="77777777" w:rsidR="00CC762A" w:rsidRDefault="00CC762A" w:rsidP="00CC762A">
      <w:pPr>
        <w:rPr>
          <w:rFonts w:ascii="ＭＳ 明朝" w:hAnsi="ＭＳ 明朝"/>
          <w:color w:val="000000"/>
          <w:sz w:val="24"/>
        </w:rPr>
      </w:pPr>
    </w:p>
    <w:p w14:paraId="36729422" w14:textId="77777777" w:rsidR="00CC762A" w:rsidRPr="00783282" w:rsidRDefault="00CC762A" w:rsidP="00CC762A">
      <w:pPr>
        <w:rPr>
          <w:rFonts w:ascii="ＭＳ 明朝" w:hAnsi="ＭＳ 明朝"/>
          <w:color w:val="000000"/>
          <w:sz w:val="24"/>
          <w:u w:val="single"/>
        </w:rPr>
      </w:pPr>
      <w:r>
        <w:rPr>
          <w:rFonts w:ascii="ＭＳ 明朝" w:hAnsi="ＭＳ 明朝" w:hint="eastAsia"/>
          <w:color w:val="000000"/>
          <w:sz w:val="24"/>
        </w:rPr>
        <w:t xml:space="preserve">　　　　　　　　　　　　</w:t>
      </w:r>
      <w:r w:rsidRPr="00783282">
        <w:rPr>
          <w:rFonts w:ascii="ＭＳ 明朝" w:hAnsi="ＭＳ 明朝" w:hint="eastAsia"/>
          <w:color w:val="000000"/>
          <w:sz w:val="24"/>
          <w:u w:val="single"/>
        </w:rPr>
        <w:t xml:space="preserve">所　在　地　　　　　　　　　　　　　　　　　　　　　</w:t>
      </w:r>
    </w:p>
    <w:p w14:paraId="64A9BAD6" w14:textId="77777777" w:rsidR="00CC762A" w:rsidRPr="00783282" w:rsidRDefault="00CC762A" w:rsidP="00CC762A">
      <w:pPr>
        <w:spacing w:line="240" w:lineRule="exact"/>
        <w:rPr>
          <w:rFonts w:ascii="ＭＳ 明朝" w:hAnsi="ＭＳ 明朝"/>
          <w:color w:val="000000"/>
          <w:sz w:val="24"/>
        </w:rPr>
      </w:pPr>
    </w:p>
    <w:p w14:paraId="5E717F74" w14:textId="77777777" w:rsidR="00CC762A" w:rsidRPr="00783282" w:rsidRDefault="00CC762A" w:rsidP="00CC762A">
      <w:pPr>
        <w:ind w:firstLineChars="1200" w:firstLine="2880"/>
        <w:rPr>
          <w:rFonts w:ascii="ＭＳ 明朝" w:hAnsi="ＭＳ 明朝"/>
          <w:color w:val="000000"/>
          <w:sz w:val="24"/>
          <w:u w:val="single"/>
        </w:rPr>
      </w:pPr>
      <w:r w:rsidRPr="00783282">
        <w:rPr>
          <w:rFonts w:ascii="ＭＳ 明朝" w:hAnsi="ＭＳ 明朝" w:hint="eastAsia"/>
          <w:color w:val="000000"/>
          <w:sz w:val="24"/>
          <w:u w:val="single"/>
        </w:rPr>
        <w:t xml:space="preserve">法　人　名　　　　　　　　　　　　　　　　　　　　　</w:t>
      </w:r>
    </w:p>
    <w:p w14:paraId="43336B91" w14:textId="77777777" w:rsidR="00CC762A" w:rsidRPr="00783282" w:rsidRDefault="00CC762A" w:rsidP="00CC762A">
      <w:pPr>
        <w:spacing w:line="240" w:lineRule="exact"/>
        <w:rPr>
          <w:rFonts w:ascii="ＭＳ 明朝" w:hAnsi="ＭＳ 明朝"/>
          <w:color w:val="000000"/>
          <w:sz w:val="24"/>
        </w:rPr>
      </w:pPr>
    </w:p>
    <w:p w14:paraId="26B27F21" w14:textId="793BCFD2" w:rsidR="00CC762A" w:rsidRPr="00783282" w:rsidRDefault="00CC762A" w:rsidP="00CC762A">
      <w:pPr>
        <w:ind w:firstLineChars="1200" w:firstLine="2880"/>
        <w:rPr>
          <w:rFonts w:ascii="ＭＳ 明朝" w:hAnsi="ＭＳ 明朝"/>
          <w:color w:val="000000"/>
          <w:sz w:val="24"/>
          <w:u w:val="single"/>
        </w:rPr>
      </w:pPr>
      <w:r w:rsidRPr="00783282">
        <w:rPr>
          <w:rFonts w:ascii="ＭＳ 明朝" w:hAnsi="ＭＳ 明朝" w:hint="eastAsia"/>
          <w:color w:val="000000"/>
          <w:sz w:val="24"/>
          <w:u w:val="single"/>
        </w:rPr>
        <w:t xml:space="preserve">代表者職氏名　　　　　　　　　　　　　　　㊞　　</w:t>
      </w:r>
    </w:p>
    <w:p w14:paraId="28C3EC95" w14:textId="77777777" w:rsidR="00CC762A" w:rsidRPr="00783282" w:rsidRDefault="00CC762A" w:rsidP="00CC762A">
      <w:pPr>
        <w:rPr>
          <w:rFonts w:ascii="ＭＳ 明朝" w:hAnsi="ＭＳ 明朝"/>
          <w:color w:val="000000"/>
          <w:sz w:val="24"/>
        </w:rPr>
      </w:pPr>
    </w:p>
    <w:p w14:paraId="7F57D090" w14:textId="77777777" w:rsidR="00CC762A" w:rsidRPr="00783282" w:rsidRDefault="00CC762A" w:rsidP="00CC762A">
      <w:pPr>
        <w:rPr>
          <w:rFonts w:ascii="ＭＳ 明朝" w:hAnsi="ＭＳ 明朝"/>
          <w:color w:val="000000"/>
          <w:sz w:val="24"/>
        </w:rPr>
      </w:pPr>
      <w:r w:rsidRPr="00783282">
        <w:rPr>
          <w:rFonts w:ascii="ＭＳ 明朝" w:hAnsi="ＭＳ 明朝" w:hint="eastAsia"/>
          <w:color w:val="000000"/>
          <w:sz w:val="24"/>
        </w:rPr>
        <w:t xml:space="preserve">　</w:t>
      </w:r>
      <w:r>
        <w:rPr>
          <w:rFonts w:hint="eastAsia"/>
          <w:color w:val="000000"/>
          <w:kern w:val="0"/>
          <w:sz w:val="24"/>
        </w:rPr>
        <w:t>あわら市障害</w:t>
      </w:r>
      <w:r w:rsidRPr="00FC648F">
        <w:rPr>
          <w:rFonts w:hint="eastAsia"/>
          <w:color w:val="000000"/>
          <w:kern w:val="0"/>
          <w:sz w:val="24"/>
        </w:rPr>
        <w:t>者相談支援事業業務</w:t>
      </w:r>
      <w:r>
        <w:rPr>
          <w:rFonts w:hint="eastAsia"/>
          <w:color w:val="000000"/>
          <w:kern w:val="0"/>
          <w:sz w:val="24"/>
        </w:rPr>
        <w:t>の</w:t>
      </w:r>
      <w:r>
        <w:rPr>
          <w:rFonts w:ascii="ＭＳ 明朝" w:hAnsi="ＭＳ 明朝" w:hint="eastAsia"/>
          <w:color w:val="000000"/>
          <w:sz w:val="24"/>
        </w:rPr>
        <w:t>受注法人</w:t>
      </w:r>
      <w:r w:rsidRPr="00783282">
        <w:rPr>
          <w:rFonts w:ascii="ＭＳ 明朝" w:hAnsi="ＭＳ 明朝" w:hint="eastAsia"/>
          <w:color w:val="000000"/>
          <w:sz w:val="24"/>
        </w:rPr>
        <w:t>の応募に際し、下記のとおり誓約します。</w:t>
      </w:r>
    </w:p>
    <w:p w14:paraId="66E92C9B" w14:textId="77777777" w:rsidR="00CC762A" w:rsidRPr="00783282" w:rsidRDefault="00CC762A" w:rsidP="00CC762A">
      <w:pPr>
        <w:rPr>
          <w:rFonts w:ascii="ＭＳ 明朝" w:hAnsi="ＭＳ 明朝"/>
          <w:color w:val="000000"/>
          <w:sz w:val="24"/>
        </w:rPr>
      </w:pPr>
    </w:p>
    <w:p w14:paraId="1A611FBC" w14:textId="77777777" w:rsidR="00CC762A" w:rsidRPr="00783282" w:rsidRDefault="00CC762A" w:rsidP="00CC762A">
      <w:pPr>
        <w:jc w:val="center"/>
        <w:rPr>
          <w:rFonts w:ascii="ＭＳ 明朝" w:hAnsi="ＭＳ 明朝"/>
          <w:color w:val="000000"/>
          <w:sz w:val="24"/>
        </w:rPr>
      </w:pPr>
      <w:r w:rsidRPr="00783282">
        <w:rPr>
          <w:rFonts w:ascii="ＭＳ 明朝" w:hAnsi="ＭＳ 明朝" w:hint="eastAsia"/>
          <w:color w:val="000000"/>
          <w:sz w:val="24"/>
        </w:rPr>
        <w:t>記</w:t>
      </w:r>
    </w:p>
    <w:p w14:paraId="1B0B3894" w14:textId="77777777" w:rsidR="00CC762A" w:rsidRDefault="00CC762A" w:rsidP="00CC762A">
      <w:pPr>
        <w:rPr>
          <w:rFonts w:ascii="ＭＳ 明朝" w:hAnsi="ＭＳ 明朝"/>
          <w:color w:val="000000"/>
          <w:sz w:val="24"/>
        </w:rPr>
      </w:pPr>
    </w:p>
    <w:p w14:paraId="188651F8" w14:textId="77777777" w:rsidR="00CC762A" w:rsidRPr="00AE321F" w:rsidRDefault="00CC762A" w:rsidP="00CC762A">
      <w:pPr>
        <w:ind w:left="480" w:hangingChars="200" w:hanging="480"/>
        <w:rPr>
          <w:rFonts w:ascii="ＭＳ 明朝" w:hAnsi="ＭＳ 明朝"/>
          <w:color w:val="000000"/>
          <w:sz w:val="24"/>
        </w:rPr>
      </w:pPr>
      <w:r w:rsidRPr="00AE321F">
        <w:rPr>
          <w:rFonts w:ascii="ＭＳ 明朝" w:hAnsi="ＭＳ 明朝" w:hint="eastAsia"/>
          <w:color w:val="000000"/>
          <w:sz w:val="24"/>
        </w:rPr>
        <w:t>１　法人又は法人の役員等が、過去５年以内に障害福祉サービス等に関し不正又は著し</w:t>
      </w:r>
      <w:r>
        <w:rPr>
          <w:rFonts w:ascii="ＭＳ 明朝" w:hAnsi="ＭＳ 明朝" w:hint="eastAsia"/>
          <w:color w:val="000000"/>
          <w:sz w:val="24"/>
        </w:rPr>
        <w:t>く不正な</w:t>
      </w:r>
      <w:r w:rsidRPr="00AE321F">
        <w:rPr>
          <w:rFonts w:ascii="ＭＳ 明朝" w:hAnsi="ＭＳ 明朝" w:hint="eastAsia"/>
          <w:color w:val="000000"/>
          <w:sz w:val="24"/>
        </w:rPr>
        <w:t>行為をした者に該当しておりません。</w:t>
      </w:r>
    </w:p>
    <w:p w14:paraId="74036684" w14:textId="77777777" w:rsidR="00CC762A" w:rsidRPr="00AE321F" w:rsidRDefault="00CC762A" w:rsidP="00CC762A">
      <w:pPr>
        <w:rPr>
          <w:rFonts w:ascii="ＭＳ 明朝" w:hAnsi="ＭＳ 明朝"/>
          <w:color w:val="000000"/>
          <w:sz w:val="24"/>
        </w:rPr>
      </w:pPr>
    </w:p>
    <w:p w14:paraId="4180C479" w14:textId="77777777" w:rsidR="00CC762A" w:rsidRPr="00AE321F" w:rsidRDefault="00CC762A" w:rsidP="00CC762A">
      <w:pPr>
        <w:rPr>
          <w:rFonts w:ascii="ＭＳ 明朝" w:hAnsi="ＭＳ 明朝"/>
          <w:color w:val="000000"/>
          <w:sz w:val="24"/>
        </w:rPr>
      </w:pPr>
      <w:r w:rsidRPr="00AE321F">
        <w:rPr>
          <w:rFonts w:ascii="ＭＳ 明朝" w:hAnsi="ＭＳ 明朝" w:hint="eastAsia"/>
          <w:color w:val="000000"/>
          <w:sz w:val="24"/>
        </w:rPr>
        <w:t>２　地方自治法施行令第</w:t>
      </w:r>
      <w:r>
        <w:rPr>
          <w:rFonts w:ascii="ＭＳ 明朝" w:hAnsi="ＭＳ 明朝" w:hint="eastAsia"/>
          <w:color w:val="000000"/>
          <w:sz w:val="24"/>
        </w:rPr>
        <w:t>167</w:t>
      </w:r>
      <w:r w:rsidRPr="00AE321F">
        <w:rPr>
          <w:rFonts w:ascii="ＭＳ 明朝" w:hAnsi="ＭＳ 明朝" w:hint="eastAsia"/>
          <w:color w:val="000000"/>
          <w:sz w:val="24"/>
        </w:rPr>
        <w:t>条の４第１項の規定に該当しておりません。</w:t>
      </w:r>
    </w:p>
    <w:p w14:paraId="03FE2CCE" w14:textId="77777777" w:rsidR="00CC762A" w:rsidRPr="00AE321F" w:rsidRDefault="00CC762A" w:rsidP="00CC762A">
      <w:pPr>
        <w:rPr>
          <w:rFonts w:ascii="ＭＳ 明朝" w:hAnsi="ＭＳ 明朝"/>
          <w:color w:val="000000"/>
          <w:sz w:val="24"/>
        </w:rPr>
      </w:pPr>
    </w:p>
    <w:p w14:paraId="49097BF4" w14:textId="77777777" w:rsidR="00CC762A" w:rsidRPr="00AE321F" w:rsidRDefault="00CC762A" w:rsidP="00CC762A">
      <w:pPr>
        <w:rPr>
          <w:rFonts w:ascii="ＭＳ 明朝" w:hAnsi="ＭＳ 明朝"/>
          <w:color w:val="000000"/>
          <w:sz w:val="24"/>
        </w:rPr>
      </w:pPr>
      <w:r w:rsidRPr="00AE321F">
        <w:rPr>
          <w:rFonts w:ascii="ＭＳ 明朝" w:hAnsi="ＭＳ 明朝" w:hint="eastAsia"/>
          <w:color w:val="000000"/>
          <w:sz w:val="24"/>
        </w:rPr>
        <w:t>３　国税及び地方税は滞納しておりません。</w:t>
      </w:r>
    </w:p>
    <w:p w14:paraId="0BE5246C" w14:textId="77777777" w:rsidR="00CC762A" w:rsidRPr="00AE321F" w:rsidRDefault="00CC762A" w:rsidP="00CC762A">
      <w:pPr>
        <w:rPr>
          <w:rFonts w:ascii="ＭＳ 明朝" w:hAnsi="ＭＳ 明朝"/>
          <w:color w:val="000000"/>
          <w:sz w:val="24"/>
        </w:rPr>
      </w:pPr>
    </w:p>
    <w:p w14:paraId="70B30279" w14:textId="77777777" w:rsidR="00CC762A" w:rsidRPr="00AE321F" w:rsidRDefault="00CC762A" w:rsidP="00CC762A">
      <w:pPr>
        <w:ind w:left="480" w:hangingChars="200" w:hanging="480"/>
        <w:rPr>
          <w:rFonts w:ascii="ＭＳ 明朝" w:hAnsi="ＭＳ 明朝"/>
          <w:color w:val="000000"/>
          <w:sz w:val="24"/>
        </w:rPr>
      </w:pPr>
      <w:r w:rsidRPr="00AE321F">
        <w:rPr>
          <w:rFonts w:ascii="ＭＳ 明朝" w:hAnsi="ＭＳ 明朝" w:hint="eastAsia"/>
          <w:sz w:val="24"/>
        </w:rPr>
        <w:t xml:space="preserve">４　</w:t>
      </w:r>
      <w:r w:rsidRPr="00AE321F">
        <w:rPr>
          <w:rFonts w:ascii="ＭＳ 明朝" w:hAnsi="ＭＳ 明朝" w:hint="eastAsia"/>
          <w:color w:val="000000"/>
          <w:sz w:val="24"/>
        </w:rPr>
        <w:t>法人又は法人の役員が、</w:t>
      </w:r>
      <w:r w:rsidRPr="00AE321F">
        <w:rPr>
          <w:rFonts w:ascii="ＭＳ 明朝" w:hAnsi="ＭＳ 明朝" w:hint="eastAsia"/>
          <w:sz w:val="24"/>
        </w:rPr>
        <w:t>あわら市暴力団排除条例に規定する暴力団若しくは暴力団員</w:t>
      </w:r>
      <w:r>
        <w:rPr>
          <w:rFonts w:ascii="ＭＳ 明朝" w:hAnsi="ＭＳ 明朝" w:hint="eastAsia"/>
          <w:sz w:val="24"/>
        </w:rPr>
        <w:t>又は暴力団員等</w:t>
      </w:r>
      <w:r w:rsidRPr="00AE321F">
        <w:rPr>
          <w:rFonts w:ascii="ＭＳ 明朝" w:hAnsi="ＭＳ 明朝" w:hint="eastAsia"/>
          <w:color w:val="000000"/>
          <w:sz w:val="24"/>
        </w:rPr>
        <w:t>に該当しておりません。</w:t>
      </w:r>
      <w:r>
        <w:rPr>
          <w:rFonts w:ascii="ＭＳ 明朝" w:hAnsi="ＭＳ 明朝" w:hint="eastAsia"/>
          <w:color w:val="000000"/>
          <w:sz w:val="24"/>
        </w:rPr>
        <w:t>また、</w:t>
      </w:r>
      <w:r w:rsidRPr="00AE321F">
        <w:rPr>
          <w:rFonts w:ascii="ＭＳ 明朝" w:hAnsi="ＭＳ 明朝" w:hint="eastAsia"/>
          <w:sz w:val="24"/>
        </w:rPr>
        <w:t>あわら市暴力団排除条例に規定する暴力団若しくは暴力団員</w:t>
      </w:r>
      <w:r>
        <w:rPr>
          <w:rFonts w:ascii="ＭＳ 明朝" w:hAnsi="ＭＳ 明朝" w:hint="eastAsia"/>
          <w:sz w:val="24"/>
        </w:rPr>
        <w:t>又は暴力団員等</w:t>
      </w:r>
      <w:r>
        <w:rPr>
          <w:rFonts w:ascii="ＭＳ 明朝" w:hAnsi="ＭＳ 明朝" w:hint="eastAsia"/>
          <w:color w:val="000000"/>
          <w:sz w:val="24"/>
        </w:rPr>
        <w:t>と</w:t>
      </w:r>
      <w:r w:rsidRPr="00AE321F">
        <w:rPr>
          <w:rFonts w:ascii="ＭＳ 明朝" w:hAnsi="ＭＳ 明朝" w:hint="eastAsia"/>
          <w:sz w:val="24"/>
        </w:rPr>
        <w:t>密接な関係を有する者</w:t>
      </w:r>
      <w:r w:rsidRPr="00AE321F">
        <w:rPr>
          <w:rFonts w:ascii="ＭＳ 明朝" w:hAnsi="ＭＳ 明朝" w:hint="eastAsia"/>
          <w:color w:val="000000"/>
          <w:sz w:val="24"/>
        </w:rPr>
        <w:t>に該当しておりません。</w:t>
      </w:r>
    </w:p>
    <w:p w14:paraId="1E72C17D" w14:textId="77777777" w:rsidR="00CC762A" w:rsidRPr="00AE321F" w:rsidRDefault="00CC762A" w:rsidP="00CC762A">
      <w:pPr>
        <w:rPr>
          <w:rFonts w:ascii="ＭＳ 明朝" w:hAnsi="ＭＳ 明朝"/>
          <w:color w:val="000000"/>
          <w:sz w:val="24"/>
        </w:rPr>
      </w:pPr>
    </w:p>
    <w:p w14:paraId="337590AF" w14:textId="77777777" w:rsidR="00CC762A" w:rsidRPr="00AE321F" w:rsidRDefault="00CC762A" w:rsidP="00CC762A">
      <w:pPr>
        <w:ind w:left="480" w:hangingChars="200" w:hanging="480"/>
        <w:rPr>
          <w:rFonts w:ascii="ＭＳ 明朝" w:hAnsi="ＭＳ 明朝"/>
          <w:color w:val="000000"/>
          <w:sz w:val="24"/>
        </w:rPr>
      </w:pPr>
      <w:r w:rsidRPr="00AE321F">
        <w:rPr>
          <w:rFonts w:ascii="ＭＳ 明朝" w:hAnsi="ＭＳ 明朝" w:hint="eastAsia"/>
          <w:color w:val="000000"/>
          <w:sz w:val="24"/>
        </w:rPr>
        <w:t xml:space="preserve">５　</w:t>
      </w:r>
      <w:r w:rsidRPr="00AE321F">
        <w:rPr>
          <w:rFonts w:hint="eastAsia"/>
          <w:sz w:val="24"/>
        </w:rPr>
        <w:t>会社更生法（</w:t>
      </w:r>
      <w:r w:rsidRPr="00A155A3">
        <w:rPr>
          <w:rFonts w:hint="eastAsia"/>
          <w:sz w:val="24"/>
        </w:rPr>
        <w:t>平成</w:t>
      </w:r>
      <w:r w:rsidRPr="00A155A3">
        <w:rPr>
          <w:rFonts w:hint="eastAsia"/>
          <w:sz w:val="24"/>
        </w:rPr>
        <w:t>14</w:t>
      </w:r>
      <w:r w:rsidRPr="00A155A3">
        <w:rPr>
          <w:rFonts w:hint="eastAsia"/>
          <w:sz w:val="24"/>
        </w:rPr>
        <w:t>年法律第１５４号）</w:t>
      </w:r>
      <w:r w:rsidRPr="00AE321F">
        <w:rPr>
          <w:rFonts w:ascii="ＭＳ 明朝" w:hAnsi="ＭＳ 明朝" w:hint="eastAsia"/>
          <w:sz w:val="24"/>
        </w:rPr>
        <w:t>に基づく更生手続き開始の申立がなされている者</w:t>
      </w:r>
      <w:r w:rsidRPr="00AE321F">
        <w:rPr>
          <w:rFonts w:ascii="ＭＳ 明朝" w:hAnsi="ＭＳ 明朝" w:hint="eastAsia"/>
          <w:color w:val="000000"/>
          <w:sz w:val="24"/>
        </w:rPr>
        <w:t>に該当しておりません。</w:t>
      </w:r>
    </w:p>
    <w:p w14:paraId="403C4CDC" w14:textId="77777777" w:rsidR="00CC762A" w:rsidRPr="00AE321F" w:rsidRDefault="00CC762A" w:rsidP="00CC762A">
      <w:pPr>
        <w:ind w:left="480" w:hangingChars="200" w:hanging="480"/>
        <w:rPr>
          <w:rFonts w:ascii="ＭＳ 明朝" w:hAnsi="ＭＳ 明朝"/>
          <w:color w:val="000000"/>
          <w:sz w:val="24"/>
        </w:rPr>
      </w:pPr>
    </w:p>
    <w:p w14:paraId="645D721B" w14:textId="77777777" w:rsidR="00CC762A" w:rsidRPr="00AE321F" w:rsidRDefault="00CC762A" w:rsidP="00CC762A">
      <w:pPr>
        <w:ind w:left="480" w:hangingChars="200" w:hanging="480"/>
        <w:rPr>
          <w:rFonts w:ascii="ＭＳ 明朝" w:hAnsi="ＭＳ 明朝"/>
          <w:sz w:val="24"/>
        </w:rPr>
      </w:pPr>
      <w:r w:rsidRPr="00AE321F">
        <w:rPr>
          <w:rFonts w:ascii="ＭＳ 明朝" w:hAnsi="ＭＳ 明朝" w:hint="eastAsia"/>
          <w:color w:val="000000"/>
          <w:sz w:val="24"/>
        </w:rPr>
        <w:t xml:space="preserve">６　</w:t>
      </w:r>
      <w:r w:rsidRPr="00AE321F">
        <w:rPr>
          <w:rFonts w:ascii="ＭＳ 明朝" w:hAnsi="ＭＳ 明朝" w:hint="eastAsia"/>
          <w:sz w:val="24"/>
        </w:rPr>
        <w:t>民事再生法（平成</w:t>
      </w:r>
      <w:r>
        <w:rPr>
          <w:rFonts w:ascii="ＭＳ 明朝" w:hAnsi="ＭＳ 明朝" w:hint="eastAsia"/>
          <w:sz w:val="24"/>
        </w:rPr>
        <w:t>11</w:t>
      </w:r>
      <w:r w:rsidRPr="00AE321F">
        <w:rPr>
          <w:rFonts w:ascii="ＭＳ 明朝" w:hAnsi="ＭＳ 明朝" w:hint="eastAsia"/>
          <w:sz w:val="24"/>
        </w:rPr>
        <w:t>年法律第２２５号）に基づく再生手続開始の申立がなされている者</w:t>
      </w:r>
      <w:r w:rsidRPr="00AE321F">
        <w:rPr>
          <w:rFonts w:ascii="ＭＳ 明朝" w:hAnsi="ＭＳ 明朝" w:hint="eastAsia"/>
          <w:color w:val="000000"/>
          <w:sz w:val="24"/>
        </w:rPr>
        <w:t>に該当しておりません。</w:t>
      </w:r>
    </w:p>
    <w:p w14:paraId="6FEF5C02" w14:textId="77777777" w:rsidR="00CC762A" w:rsidRPr="00AE321F" w:rsidRDefault="00CC762A" w:rsidP="00CC762A">
      <w:pPr>
        <w:ind w:left="480" w:hangingChars="200" w:hanging="480"/>
        <w:rPr>
          <w:rFonts w:ascii="ＭＳ 明朝" w:hAnsi="ＭＳ 明朝"/>
          <w:sz w:val="24"/>
        </w:rPr>
      </w:pPr>
    </w:p>
    <w:p w14:paraId="4CA9AFA3" w14:textId="77777777" w:rsidR="00CC762A" w:rsidRPr="00783282" w:rsidRDefault="00CC762A" w:rsidP="00CC762A">
      <w:pPr>
        <w:ind w:left="480" w:hangingChars="200" w:hanging="480"/>
        <w:rPr>
          <w:rFonts w:ascii="ＭＳ 明朝" w:hAnsi="ＭＳ 明朝"/>
          <w:sz w:val="24"/>
        </w:rPr>
      </w:pPr>
      <w:r w:rsidRPr="00AE321F">
        <w:rPr>
          <w:rFonts w:hint="eastAsia"/>
          <w:sz w:val="24"/>
        </w:rPr>
        <w:t>７　役員等が、禁固以上の刑に処せられ、その執行が終わった者又は執行を受けることがなくなるまでの者に該当しておりません。</w:t>
      </w:r>
    </w:p>
    <w:p w14:paraId="4A98FD1C" w14:textId="77777777" w:rsidR="00BC3E36" w:rsidRPr="00CC762A" w:rsidRDefault="00BC3E36" w:rsidP="00CC762A"/>
    <w:sectPr w:rsidR="00BC3E36" w:rsidRPr="00CC762A" w:rsidSect="00CC762A">
      <w:headerReference w:type="default" r:id="rId6"/>
      <w:pgSz w:w="11906" w:h="16838"/>
      <w:pgMar w:top="1701" w:right="1985" w:bottom="85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44E18" w14:textId="77777777" w:rsidR="00204C1A" w:rsidRDefault="00204C1A" w:rsidP="00204C1A">
      <w:r>
        <w:separator/>
      </w:r>
    </w:p>
  </w:endnote>
  <w:endnote w:type="continuationSeparator" w:id="0">
    <w:p w14:paraId="2D378D5D" w14:textId="77777777" w:rsidR="00204C1A" w:rsidRDefault="00204C1A" w:rsidP="00204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4622F" w14:textId="77777777" w:rsidR="00204C1A" w:rsidRDefault="00204C1A" w:rsidP="00204C1A">
      <w:r>
        <w:separator/>
      </w:r>
    </w:p>
  </w:footnote>
  <w:footnote w:type="continuationSeparator" w:id="0">
    <w:p w14:paraId="7C069843" w14:textId="77777777" w:rsidR="00204C1A" w:rsidRDefault="00204C1A" w:rsidP="00204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FE912" w14:textId="77777777" w:rsidR="00204C1A" w:rsidRDefault="00204C1A" w:rsidP="00204C1A">
    <w:pPr>
      <w:pStyle w:val="aa"/>
      <w:ind w:firstLineChars="1300" w:firstLine="2730"/>
    </w:pPr>
    <w:r>
      <w:rPr>
        <w:rFonts w:hint="eastAsia"/>
      </w:rPr>
      <w:t>（</w:t>
    </w:r>
    <w:r w:rsidRPr="00FC79B3">
      <w:rPr>
        <w:rFonts w:hint="eastAsia"/>
      </w:rPr>
      <w:t>令和</w:t>
    </w:r>
    <w:r w:rsidRPr="00FC79B3">
      <w:rPr>
        <w:rFonts w:hint="eastAsia"/>
      </w:rPr>
      <w:t>8</w:t>
    </w:r>
    <w:r w:rsidRPr="00FC79B3">
      <w:rPr>
        <w:rFonts w:hint="eastAsia"/>
      </w:rPr>
      <w:t>年度あわら市障害者相談支援事業委託業務（その２）</w:t>
    </w:r>
    <w:r>
      <w:rPr>
        <w:rFonts w:hint="eastAsia"/>
      </w:rPr>
      <w:t>）</w:t>
    </w:r>
  </w:p>
  <w:p w14:paraId="0A040499" w14:textId="77777777" w:rsidR="00204C1A" w:rsidRPr="00204C1A" w:rsidRDefault="00204C1A">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1A"/>
    <w:rsid w:val="000717C0"/>
    <w:rsid w:val="00204C1A"/>
    <w:rsid w:val="00252447"/>
    <w:rsid w:val="0086090D"/>
    <w:rsid w:val="00BC3E36"/>
    <w:rsid w:val="00CC762A"/>
    <w:rsid w:val="00D370B0"/>
    <w:rsid w:val="00F75A83"/>
    <w:rsid w:val="00FC6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E2F136"/>
  <w15:chartTrackingRefBased/>
  <w15:docId w15:val="{9972E352-4D01-49E4-91C8-6097144B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C1A"/>
    <w:pPr>
      <w:widowControl w:val="0"/>
      <w:jc w:val="both"/>
    </w:pPr>
    <w:rPr>
      <w:rFonts w:ascii="Century" w:eastAsia="ＭＳ 明朝" w:hAnsi="Century" w:cs="Times New Roman"/>
    </w:rPr>
  </w:style>
  <w:style w:type="paragraph" w:styleId="1">
    <w:name w:val="heading 1"/>
    <w:basedOn w:val="a"/>
    <w:next w:val="a"/>
    <w:link w:val="10"/>
    <w:uiPriority w:val="9"/>
    <w:qFormat/>
    <w:rsid w:val="00204C1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04C1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04C1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04C1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04C1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04C1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04C1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04C1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04C1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04C1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04C1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04C1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04C1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04C1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04C1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04C1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04C1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04C1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04C1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04C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4C1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04C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4C1A"/>
    <w:pPr>
      <w:spacing w:before="160" w:after="160"/>
      <w:jc w:val="center"/>
    </w:pPr>
    <w:rPr>
      <w:i/>
      <w:iCs/>
      <w:color w:val="404040" w:themeColor="text1" w:themeTint="BF"/>
    </w:rPr>
  </w:style>
  <w:style w:type="character" w:customStyle="1" w:styleId="a8">
    <w:name w:val="引用文 (文字)"/>
    <w:basedOn w:val="a0"/>
    <w:link w:val="a7"/>
    <w:uiPriority w:val="29"/>
    <w:rsid w:val="00204C1A"/>
    <w:rPr>
      <w:i/>
      <w:iCs/>
      <w:color w:val="404040" w:themeColor="text1" w:themeTint="BF"/>
    </w:rPr>
  </w:style>
  <w:style w:type="paragraph" w:styleId="a9">
    <w:name w:val="List Paragraph"/>
    <w:basedOn w:val="a"/>
    <w:uiPriority w:val="34"/>
    <w:qFormat/>
    <w:rsid w:val="00204C1A"/>
    <w:pPr>
      <w:ind w:left="720"/>
      <w:contextualSpacing/>
    </w:pPr>
  </w:style>
  <w:style w:type="character" w:styleId="21">
    <w:name w:val="Intense Emphasis"/>
    <w:basedOn w:val="a0"/>
    <w:uiPriority w:val="21"/>
    <w:qFormat/>
    <w:rsid w:val="00204C1A"/>
    <w:rPr>
      <w:i/>
      <w:iCs/>
      <w:color w:val="2E74B5" w:themeColor="accent1" w:themeShade="BF"/>
    </w:rPr>
  </w:style>
  <w:style w:type="paragraph" w:styleId="22">
    <w:name w:val="Intense Quote"/>
    <w:basedOn w:val="a"/>
    <w:next w:val="a"/>
    <w:link w:val="23"/>
    <w:uiPriority w:val="30"/>
    <w:qFormat/>
    <w:rsid w:val="00204C1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204C1A"/>
    <w:rPr>
      <w:i/>
      <w:iCs/>
      <w:color w:val="2E74B5" w:themeColor="accent1" w:themeShade="BF"/>
    </w:rPr>
  </w:style>
  <w:style w:type="character" w:styleId="24">
    <w:name w:val="Intense Reference"/>
    <w:basedOn w:val="a0"/>
    <w:uiPriority w:val="32"/>
    <w:qFormat/>
    <w:rsid w:val="00204C1A"/>
    <w:rPr>
      <w:b/>
      <w:bCs/>
      <w:smallCaps/>
      <w:color w:val="2E74B5" w:themeColor="accent1" w:themeShade="BF"/>
      <w:spacing w:val="5"/>
    </w:rPr>
  </w:style>
  <w:style w:type="paragraph" w:styleId="aa">
    <w:name w:val="header"/>
    <w:basedOn w:val="a"/>
    <w:link w:val="ab"/>
    <w:uiPriority w:val="99"/>
    <w:unhideWhenUsed/>
    <w:rsid w:val="00204C1A"/>
    <w:pPr>
      <w:tabs>
        <w:tab w:val="center" w:pos="4252"/>
        <w:tab w:val="right" w:pos="8504"/>
      </w:tabs>
      <w:snapToGrid w:val="0"/>
    </w:pPr>
  </w:style>
  <w:style w:type="character" w:customStyle="1" w:styleId="ab">
    <w:name w:val="ヘッダー (文字)"/>
    <w:basedOn w:val="a0"/>
    <w:link w:val="aa"/>
    <w:uiPriority w:val="99"/>
    <w:rsid w:val="00204C1A"/>
    <w:rPr>
      <w:rFonts w:ascii="Century" w:eastAsia="ＭＳ 明朝" w:hAnsi="Century" w:cs="Times New Roman"/>
    </w:rPr>
  </w:style>
  <w:style w:type="paragraph" w:styleId="ac">
    <w:name w:val="footer"/>
    <w:basedOn w:val="a"/>
    <w:link w:val="ad"/>
    <w:uiPriority w:val="99"/>
    <w:unhideWhenUsed/>
    <w:rsid w:val="00204C1A"/>
    <w:pPr>
      <w:tabs>
        <w:tab w:val="center" w:pos="4252"/>
        <w:tab w:val="right" w:pos="8504"/>
      </w:tabs>
      <w:snapToGrid w:val="0"/>
    </w:pPr>
  </w:style>
  <w:style w:type="character" w:customStyle="1" w:styleId="ad">
    <w:name w:val="フッター (文字)"/>
    <w:basedOn w:val="a0"/>
    <w:link w:val="ac"/>
    <w:uiPriority w:val="99"/>
    <w:rsid w:val="00204C1A"/>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中内 奏太 (あわら市)</dc:creator>
  <cp:keywords/>
  <dc:description/>
  <cp:lastModifiedBy>中内 奏太 (あわら市)</cp:lastModifiedBy>
  <cp:revision>3</cp:revision>
  <dcterms:created xsi:type="dcterms:W3CDTF">2026-03-10T07:11:00Z</dcterms:created>
  <dcterms:modified xsi:type="dcterms:W3CDTF">2026-03-12T00:03:00Z</dcterms:modified>
</cp:coreProperties>
</file>