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B1" w:rsidRDefault="00B02699" w:rsidP="00FC51E0">
      <w:pPr>
        <w:spacing w:line="480" w:lineRule="atLeast"/>
        <w:ind w:left="960" w:hanging="960"/>
        <w:jc w:val="center"/>
        <w:rPr>
          <w:rFonts w:ascii="ＭＳ 明朝" w:eastAsia="ＭＳ 明朝" w:hAnsi="ＭＳ 明朝" w:cs="ＭＳ 明朝"/>
          <w:color w:val="000000"/>
        </w:rPr>
      </w:pPr>
      <w:r>
        <w:rPr>
          <w:rFonts w:ascii="ＭＳ 明朝" w:eastAsia="ＭＳ 明朝" w:hAnsi="ＭＳ 明朝" w:cs="ＭＳ 明朝" w:hint="eastAsia"/>
          <w:color w:val="000000"/>
        </w:rPr>
        <w:t xml:space="preserve">令和７年度　</w:t>
      </w:r>
      <w:r w:rsidR="00D87F60">
        <w:rPr>
          <w:rFonts w:ascii="ＭＳ 明朝" w:eastAsia="ＭＳ 明朝" w:hAnsi="ＭＳ 明朝" w:cs="ＭＳ 明朝" w:hint="eastAsia"/>
          <w:color w:val="000000"/>
        </w:rPr>
        <w:t>トリムパークかなづアリーナ夜間定期利用</w:t>
      </w:r>
      <w:r w:rsidR="00A62C41">
        <w:rPr>
          <w:rFonts w:ascii="ＭＳ 明朝" w:eastAsia="ＭＳ 明朝" w:hAnsi="ＭＳ 明朝" w:cs="ＭＳ 明朝" w:hint="eastAsia"/>
          <w:color w:val="000000"/>
        </w:rPr>
        <w:t>募集要項</w:t>
      </w:r>
      <w:r w:rsidR="00FC51E0">
        <w:rPr>
          <w:rFonts w:ascii="ＭＳ 明朝" w:eastAsia="ＭＳ 明朝" w:hAnsi="ＭＳ 明朝" w:cs="ＭＳ 明朝" w:hint="eastAsia"/>
          <w:color w:val="000000"/>
        </w:rPr>
        <w:t>（案）</w:t>
      </w:r>
    </w:p>
    <w:p w:rsidR="006C5CED" w:rsidRDefault="006C5CED">
      <w:pPr>
        <w:spacing w:line="480" w:lineRule="atLeast"/>
        <w:ind w:left="960" w:hanging="240"/>
        <w:rPr>
          <w:rFonts w:ascii="ＭＳ 明朝" w:eastAsia="ＭＳ 明朝" w:hAnsi="ＭＳ 明朝" w:cs="ＭＳ 明朝"/>
          <w:color w:val="000000"/>
        </w:rPr>
      </w:pPr>
    </w:p>
    <w:p w:rsidR="006C5CED" w:rsidRDefault="006C5CED">
      <w:pPr>
        <w:spacing w:line="480" w:lineRule="atLeast"/>
        <w:ind w:left="960" w:hanging="240"/>
        <w:rPr>
          <w:rFonts w:ascii="ＭＳ 明朝" w:eastAsia="ＭＳ 明朝" w:hAnsi="ＭＳ 明朝" w:cs="ＭＳ 明朝"/>
          <w:color w:val="000000"/>
        </w:rPr>
      </w:pPr>
    </w:p>
    <w:p w:rsidR="00A62C41" w:rsidRDefault="00A62C41" w:rsidP="006C5CED">
      <w:pPr>
        <w:pStyle w:val="a7"/>
        <w:spacing w:line="480" w:lineRule="atLeast"/>
        <w:ind w:leftChars="0" w:left="0"/>
        <w:rPr>
          <w:rFonts w:ascii="ＭＳ 明朝" w:eastAsia="ＭＳ 明朝" w:hAnsi="ＭＳ 明朝" w:cs="ＭＳ 明朝"/>
          <w:color w:val="000000"/>
        </w:rPr>
      </w:pPr>
      <w:r>
        <w:rPr>
          <w:rFonts w:ascii="ＭＳ 明朝" w:eastAsia="ＭＳ 明朝" w:hAnsi="ＭＳ 明朝" w:cs="ＭＳ 明朝" w:hint="eastAsia"/>
          <w:color w:val="000000"/>
        </w:rPr>
        <w:t>１　趣旨</w:t>
      </w:r>
    </w:p>
    <w:p w:rsidR="00DE29B1" w:rsidRDefault="00D87F60" w:rsidP="006C5CED">
      <w:pPr>
        <w:pStyle w:val="a7"/>
        <w:spacing w:line="480" w:lineRule="atLeast"/>
        <w:ind w:leftChars="0" w:left="567" w:firstLineChars="100" w:firstLine="244"/>
        <w:rPr>
          <w:rFonts w:ascii="ＭＳ 明朝" w:eastAsia="ＭＳ 明朝" w:hAnsi="ＭＳ 明朝" w:cs="ＭＳ 明朝"/>
          <w:color w:val="000000"/>
        </w:rPr>
      </w:pPr>
      <w:r w:rsidRPr="00B642E3">
        <w:rPr>
          <w:rFonts w:ascii="ＭＳ 明朝" w:eastAsia="ＭＳ 明朝" w:hAnsi="ＭＳ 明朝" w:cs="ＭＳ 明朝" w:hint="eastAsia"/>
          <w:color w:val="000000"/>
        </w:rPr>
        <w:t>本</w:t>
      </w:r>
      <w:r w:rsidR="00B02699">
        <w:rPr>
          <w:rFonts w:ascii="ＭＳ 明朝" w:eastAsia="ＭＳ 明朝" w:hAnsi="ＭＳ 明朝" w:cs="ＭＳ 明朝" w:hint="eastAsia"/>
          <w:color w:val="000000"/>
        </w:rPr>
        <w:t>要項</w:t>
      </w:r>
      <w:r w:rsidRPr="00B642E3">
        <w:rPr>
          <w:rFonts w:ascii="ＭＳ 明朝" w:eastAsia="ＭＳ 明朝" w:hAnsi="ＭＳ 明朝" w:cs="ＭＳ 明朝" w:hint="eastAsia"/>
          <w:color w:val="000000"/>
        </w:rPr>
        <w:t>は、</w:t>
      </w:r>
      <w:r w:rsidR="00FC51E0">
        <w:rPr>
          <w:rFonts w:ascii="ＭＳ 明朝" w:eastAsia="ＭＳ 明朝" w:hAnsi="ＭＳ 明朝" w:cs="ＭＳ 明朝" w:hint="eastAsia"/>
          <w:color w:val="000000"/>
        </w:rPr>
        <w:t>トリムパークかなづアリーナの閑散時間帯である夜間について</w:t>
      </w:r>
      <w:r w:rsidR="00B02699">
        <w:rPr>
          <w:rFonts w:ascii="ＭＳ 明朝" w:eastAsia="ＭＳ 明朝" w:hAnsi="ＭＳ 明朝" w:cs="ＭＳ 明朝" w:hint="eastAsia"/>
          <w:color w:val="000000"/>
        </w:rPr>
        <w:t>利用促進を図るとともに、</w:t>
      </w:r>
      <w:r w:rsidRPr="00B642E3">
        <w:rPr>
          <w:rFonts w:ascii="ＭＳ 明朝" w:eastAsia="ＭＳ 明朝" w:hAnsi="ＭＳ 明朝" w:cs="ＭＳ 明朝" w:hint="eastAsia"/>
          <w:color w:val="000000"/>
        </w:rPr>
        <w:t>福井・坂井地区内の県民</w:t>
      </w:r>
      <w:r w:rsidR="00DD1078" w:rsidRPr="00B642E3">
        <w:rPr>
          <w:rFonts w:ascii="ＭＳ 明朝" w:eastAsia="ＭＳ 明朝" w:hAnsi="ＭＳ 明朝" w:cs="ＭＳ 明朝" w:hint="eastAsia"/>
          <w:color w:val="000000"/>
        </w:rPr>
        <w:t>や青少年</w:t>
      </w:r>
      <w:r w:rsidRPr="00B642E3">
        <w:rPr>
          <w:rFonts w:ascii="ＭＳ 明朝" w:eastAsia="ＭＳ 明朝" w:hAnsi="ＭＳ 明朝" w:cs="ＭＳ 明朝" w:hint="eastAsia"/>
          <w:color w:val="000000"/>
        </w:rPr>
        <w:t>に継続的にスポーツ活動の場や機会の提供を行うことにより、地域におけるスポーツ拠点としての役割を果たすことを目的とする。</w:t>
      </w:r>
    </w:p>
    <w:p w:rsidR="006C5CED" w:rsidRPr="00B642E3" w:rsidRDefault="006C5CED" w:rsidP="00A62C41">
      <w:pPr>
        <w:pStyle w:val="a7"/>
        <w:spacing w:line="480" w:lineRule="atLeast"/>
        <w:ind w:leftChars="0" w:left="567"/>
        <w:rPr>
          <w:rFonts w:ascii="ＭＳ 明朝" w:eastAsia="ＭＳ 明朝" w:hAnsi="ＭＳ 明朝" w:cs="ＭＳ 明朝"/>
          <w:color w:val="000000"/>
        </w:rPr>
      </w:pPr>
    </w:p>
    <w:p w:rsidR="00DD1078" w:rsidRDefault="00A62C41" w:rsidP="006C5CE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２　対象</w:t>
      </w:r>
    </w:p>
    <w:p w:rsidR="004E7B86" w:rsidRDefault="004E7B86" w:rsidP="004E7B86">
      <w:pPr>
        <w:pStyle w:val="a7"/>
        <w:spacing w:line="480" w:lineRule="atLeast"/>
        <w:ind w:leftChars="0" w:left="960"/>
        <w:rPr>
          <w:rFonts w:ascii="ＭＳ 明朝" w:eastAsia="ＭＳ 明朝" w:hAnsi="ＭＳ 明朝" w:cs="ＭＳ 明朝"/>
          <w:color w:val="000000"/>
        </w:rPr>
      </w:pPr>
      <w:r>
        <w:rPr>
          <w:rFonts w:ascii="ＭＳ 明朝" w:eastAsia="ＭＳ 明朝" w:hAnsi="ＭＳ 明朝" w:cs="ＭＳ 明朝" w:hint="eastAsia"/>
          <w:color w:val="000000"/>
        </w:rPr>
        <w:t>代表者及び監督が成人の以下のいずれかの団体</w:t>
      </w:r>
      <w:r w:rsidRPr="00B642E3">
        <w:rPr>
          <w:rFonts w:ascii="ＭＳ 明朝" w:eastAsia="ＭＳ 明朝" w:hAnsi="ＭＳ 明朝" w:cs="ＭＳ 明朝" w:hint="eastAsia"/>
          <w:color w:val="000000"/>
        </w:rPr>
        <w:t>。</w:t>
      </w:r>
    </w:p>
    <w:p w:rsidR="002B31E2" w:rsidRPr="002B31E2" w:rsidRDefault="00DD1078" w:rsidP="00A62C41">
      <w:pPr>
        <w:pStyle w:val="a7"/>
        <w:numPr>
          <w:ilvl w:val="0"/>
          <w:numId w:val="1"/>
        </w:numPr>
        <w:spacing w:line="480" w:lineRule="atLeast"/>
        <w:ind w:leftChars="0" w:left="1134" w:hanging="567"/>
        <w:rPr>
          <w:rFonts w:ascii="ＭＳ 明朝" w:eastAsia="ＭＳ 明朝" w:hAnsi="ＭＳ 明朝" w:cs="ＭＳ 明朝"/>
          <w:color w:val="000000"/>
        </w:rPr>
      </w:pPr>
      <w:r w:rsidRPr="002B31E2">
        <w:rPr>
          <w:rFonts w:ascii="ＭＳ 明朝" w:eastAsia="ＭＳ 明朝" w:hAnsi="ＭＳ 明朝" w:cs="ＭＳ 明朝" w:hint="eastAsia"/>
          <w:color w:val="000000"/>
        </w:rPr>
        <w:t>福井・坂井地区（あわら市、坂井市、福井市、永平寺町）</w:t>
      </w:r>
      <w:r w:rsidR="002B31E2" w:rsidRPr="002B31E2">
        <w:rPr>
          <w:rFonts w:ascii="ＭＳ 明朝" w:eastAsia="ＭＳ 明朝" w:hAnsi="ＭＳ 明朝" w:cs="ＭＳ 明朝" w:hint="eastAsia"/>
          <w:color w:val="000000"/>
        </w:rPr>
        <w:t>に在住</w:t>
      </w:r>
      <w:r w:rsidR="002B31E2">
        <w:rPr>
          <w:rFonts w:ascii="ＭＳ 明朝" w:eastAsia="ＭＳ 明朝" w:hAnsi="ＭＳ 明朝" w:cs="ＭＳ 明朝" w:hint="eastAsia"/>
          <w:color w:val="000000"/>
        </w:rPr>
        <w:t>する者で構成する団体</w:t>
      </w:r>
    </w:p>
    <w:p w:rsidR="00DD1078" w:rsidRDefault="002B31E2" w:rsidP="00A62C41">
      <w:pPr>
        <w:pStyle w:val="a7"/>
        <w:numPr>
          <w:ilvl w:val="0"/>
          <w:numId w:val="1"/>
        </w:numPr>
        <w:spacing w:line="480" w:lineRule="atLeast"/>
        <w:ind w:leftChars="0" w:left="1134" w:hanging="567"/>
        <w:rPr>
          <w:rFonts w:ascii="ＭＳ 明朝" w:eastAsia="ＭＳ 明朝" w:hAnsi="ＭＳ 明朝" w:cs="ＭＳ 明朝"/>
          <w:color w:val="000000"/>
        </w:rPr>
      </w:pPr>
      <w:r>
        <w:rPr>
          <w:rFonts w:ascii="ＭＳ 明朝" w:eastAsia="ＭＳ 明朝" w:hAnsi="ＭＳ 明朝" w:cs="ＭＳ 明朝" w:hint="eastAsia"/>
          <w:color w:val="000000"/>
        </w:rPr>
        <w:t>あわら市内に</w:t>
      </w:r>
      <w:r w:rsidR="00B642E3">
        <w:rPr>
          <w:rFonts w:ascii="ＭＳ 明朝" w:eastAsia="ＭＳ 明朝" w:hAnsi="ＭＳ 明朝" w:cs="ＭＳ 明朝" w:hint="eastAsia"/>
          <w:color w:val="000000"/>
        </w:rPr>
        <w:t>勤務</w:t>
      </w:r>
      <w:r>
        <w:rPr>
          <w:rFonts w:ascii="ＭＳ 明朝" w:eastAsia="ＭＳ 明朝" w:hAnsi="ＭＳ 明朝" w:cs="ＭＳ 明朝" w:hint="eastAsia"/>
          <w:color w:val="000000"/>
        </w:rPr>
        <w:t>若しくは在学する者で構成する団体</w:t>
      </w:r>
    </w:p>
    <w:p w:rsidR="002B31E2" w:rsidRDefault="002B31E2" w:rsidP="00A62C41">
      <w:pPr>
        <w:pStyle w:val="a7"/>
        <w:numPr>
          <w:ilvl w:val="0"/>
          <w:numId w:val="1"/>
        </w:numPr>
        <w:spacing w:line="480" w:lineRule="atLeast"/>
        <w:ind w:leftChars="0" w:left="1134" w:hanging="567"/>
        <w:rPr>
          <w:rFonts w:ascii="ＭＳ 明朝" w:eastAsia="ＭＳ 明朝" w:hAnsi="ＭＳ 明朝" w:cs="ＭＳ 明朝"/>
          <w:color w:val="000000"/>
        </w:rPr>
      </w:pPr>
      <w:r>
        <w:rPr>
          <w:rFonts w:ascii="ＭＳ 明朝" w:eastAsia="ＭＳ 明朝" w:hAnsi="ＭＳ 明朝" w:cs="ＭＳ 明朝" w:hint="eastAsia"/>
          <w:color w:val="000000"/>
        </w:rPr>
        <w:t>あわら市内に事務所を有する団体</w:t>
      </w:r>
    </w:p>
    <w:p w:rsidR="006C5CED" w:rsidRPr="002B31E2" w:rsidRDefault="006C5CED" w:rsidP="006C5CED">
      <w:pPr>
        <w:pStyle w:val="a7"/>
        <w:spacing w:line="480" w:lineRule="atLeast"/>
        <w:ind w:leftChars="0" w:left="1134"/>
        <w:rPr>
          <w:rFonts w:ascii="ＭＳ 明朝" w:eastAsia="ＭＳ 明朝" w:hAnsi="ＭＳ 明朝" w:cs="ＭＳ 明朝"/>
          <w:color w:val="000000"/>
        </w:rPr>
      </w:pPr>
    </w:p>
    <w:p w:rsidR="00B642E3" w:rsidRDefault="00A62C41" w:rsidP="006C5CE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B642E3">
        <w:rPr>
          <w:rFonts w:ascii="ＭＳ 明朝" w:eastAsia="ＭＳ 明朝" w:hAnsi="ＭＳ 明朝" w:cs="ＭＳ 明朝" w:hint="eastAsia"/>
          <w:color w:val="000000"/>
        </w:rPr>
        <w:t>利用条件</w:t>
      </w:r>
    </w:p>
    <w:p w:rsidR="00B642E3" w:rsidRPr="006C5CED" w:rsidRDefault="00B02699" w:rsidP="006C5CED">
      <w:pPr>
        <w:pStyle w:val="a7"/>
        <w:numPr>
          <w:ilvl w:val="0"/>
          <w:numId w:val="5"/>
        </w:numPr>
        <w:spacing w:line="480" w:lineRule="atLeast"/>
        <w:ind w:leftChars="0" w:left="1134" w:hanging="567"/>
        <w:rPr>
          <w:rFonts w:ascii="ＭＳ 明朝" w:eastAsia="ＭＳ 明朝" w:hAnsi="ＭＳ 明朝" w:cs="ＭＳ 明朝"/>
          <w:color w:val="000000"/>
        </w:rPr>
      </w:pPr>
      <w:r w:rsidRPr="006C5CED">
        <w:rPr>
          <w:rFonts w:ascii="ＭＳ 明朝" w:eastAsia="ＭＳ 明朝" w:hAnsi="ＭＳ 明朝" w:cs="ＭＳ 明朝" w:hint="eastAsia"/>
          <w:color w:val="000000"/>
        </w:rPr>
        <w:t>１</w:t>
      </w:r>
      <w:r w:rsidR="00B642E3" w:rsidRPr="006C5CED">
        <w:rPr>
          <w:rFonts w:ascii="ＭＳ 明朝" w:eastAsia="ＭＳ 明朝" w:hAnsi="ＭＳ 明朝" w:cs="ＭＳ 明朝" w:hint="eastAsia"/>
          <w:color w:val="000000"/>
        </w:rPr>
        <w:t>団体、週</w:t>
      </w:r>
      <w:r w:rsidRPr="006C5CED">
        <w:rPr>
          <w:rFonts w:ascii="ＭＳ 明朝" w:eastAsia="ＭＳ 明朝" w:hAnsi="ＭＳ 明朝" w:cs="ＭＳ 明朝" w:hint="eastAsia"/>
          <w:color w:val="000000"/>
        </w:rPr>
        <w:t>１</w:t>
      </w:r>
      <w:r w:rsidR="00B642E3" w:rsidRPr="006C5CED">
        <w:rPr>
          <w:rFonts w:ascii="ＭＳ 明朝" w:eastAsia="ＭＳ 明朝" w:hAnsi="ＭＳ 明朝" w:cs="ＭＳ 明朝" w:hint="eastAsia"/>
          <w:color w:val="000000"/>
        </w:rPr>
        <w:t>回を原則とする</w:t>
      </w:r>
      <w:r w:rsidR="00230DA5" w:rsidRPr="006C5CED">
        <w:rPr>
          <w:rFonts w:ascii="ＭＳ 明朝" w:eastAsia="ＭＳ 明朝" w:hAnsi="ＭＳ 明朝" w:cs="ＭＳ 明朝" w:hint="eastAsia"/>
          <w:color w:val="000000"/>
        </w:rPr>
        <w:t>。</w:t>
      </w:r>
    </w:p>
    <w:p w:rsidR="00B642E3" w:rsidRDefault="00B642E3" w:rsidP="00A62C41">
      <w:pPr>
        <w:pStyle w:val="a7"/>
        <w:numPr>
          <w:ilvl w:val="0"/>
          <w:numId w:val="5"/>
        </w:numPr>
        <w:spacing w:line="480" w:lineRule="atLeast"/>
        <w:ind w:leftChars="0" w:left="1134" w:hanging="567"/>
        <w:rPr>
          <w:rFonts w:ascii="ＭＳ 明朝" w:eastAsia="ＭＳ 明朝" w:hAnsi="ＭＳ 明朝" w:cs="ＭＳ 明朝"/>
          <w:color w:val="000000"/>
        </w:rPr>
      </w:pPr>
      <w:r>
        <w:rPr>
          <w:rFonts w:ascii="ＭＳ 明朝" w:eastAsia="ＭＳ 明朝" w:hAnsi="ＭＳ 明朝" w:cs="ＭＳ 明朝" w:hint="eastAsia"/>
          <w:color w:val="000000"/>
        </w:rPr>
        <w:t>週</w:t>
      </w:r>
      <w:r w:rsidR="00B02699">
        <w:rPr>
          <w:rFonts w:ascii="ＭＳ 明朝" w:eastAsia="ＭＳ 明朝" w:hAnsi="ＭＳ 明朝" w:cs="ＭＳ 明朝" w:hint="eastAsia"/>
          <w:color w:val="000000"/>
        </w:rPr>
        <w:t>１</w:t>
      </w:r>
      <w:r>
        <w:rPr>
          <w:rFonts w:ascii="ＭＳ 明朝" w:eastAsia="ＭＳ 明朝" w:hAnsi="ＭＳ 明朝" w:cs="ＭＳ 明朝" w:hint="eastAsia"/>
          <w:color w:val="000000"/>
        </w:rPr>
        <w:t>回の利用は</w:t>
      </w:r>
      <w:r w:rsidR="009531BD">
        <w:rPr>
          <w:rFonts w:ascii="ＭＳ 明朝" w:eastAsia="ＭＳ 明朝" w:hAnsi="ＭＳ 明朝" w:cs="ＭＳ 明朝" w:hint="eastAsia"/>
          <w:color w:val="000000"/>
        </w:rPr>
        <w:t>毎週</w:t>
      </w:r>
      <w:r>
        <w:rPr>
          <w:rFonts w:ascii="ＭＳ 明朝" w:eastAsia="ＭＳ 明朝" w:hAnsi="ＭＳ 明朝" w:cs="ＭＳ 明朝" w:hint="eastAsia"/>
          <w:color w:val="000000"/>
        </w:rPr>
        <w:t>同じ曜日</w:t>
      </w:r>
      <w:r w:rsidR="00A62C41">
        <w:rPr>
          <w:rFonts w:ascii="ＭＳ 明朝" w:eastAsia="ＭＳ 明朝" w:hAnsi="ＭＳ 明朝" w:cs="ＭＳ 明朝" w:hint="eastAsia"/>
          <w:color w:val="000000"/>
        </w:rPr>
        <w:t>の定期利用</w:t>
      </w:r>
      <w:r>
        <w:rPr>
          <w:rFonts w:ascii="ＭＳ 明朝" w:eastAsia="ＭＳ 明朝" w:hAnsi="ＭＳ 明朝" w:cs="ＭＳ 明朝" w:hint="eastAsia"/>
          <w:color w:val="000000"/>
        </w:rPr>
        <w:t>とする。</w:t>
      </w:r>
    </w:p>
    <w:p w:rsidR="00230DA5" w:rsidRDefault="00230DA5" w:rsidP="00A62C41">
      <w:pPr>
        <w:pStyle w:val="a7"/>
        <w:numPr>
          <w:ilvl w:val="0"/>
          <w:numId w:val="5"/>
        </w:numPr>
        <w:spacing w:line="480" w:lineRule="atLeast"/>
        <w:ind w:leftChars="0" w:left="1134" w:hanging="567"/>
        <w:rPr>
          <w:rFonts w:ascii="ＭＳ 明朝" w:eastAsia="ＭＳ 明朝" w:hAnsi="ＭＳ 明朝" w:cs="ＭＳ 明朝"/>
          <w:color w:val="000000"/>
        </w:rPr>
      </w:pPr>
      <w:r>
        <w:rPr>
          <w:rFonts w:ascii="ＭＳ 明朝" w:eastAsia="ＭＳ 明朝" w:hAnsi="ＭＳ 明朝" w:cs="ＭＳ 明朝" w:hint="eastAsia"/>
          <w:color w:val="000000"/>
        </w:rPr>
        <w:t>全国大会等により利用不可日</w:t>
      </w:r>
      <w:r w:rsidR="00B02699">
        <w:rPr>
          <w:rFonts w:ascii="ＭＳ 明朝" w:eastAsia="ＭＳ 明朝" w:hAnsi="ＭＳ 明朝" w:cs="ＭＳ 明朝" w:hint="eastAsia"/>
          <w:color w:val="000000"/>
        </w:rPr>
        <w:t>が発生する</w:t>
      </w:r>
      <w:r>
        <w:rPr>
          <w:rFonts w:ascii="ＭＳ 明朝" w:eastAsia="ＭＳ 明朝" w:hAnsi="ＭＳ 明朝" w:cs="ＭＳ 明朝" w:hint="eastAsia"/>
          <w:color w:val="000000"/>
        </w:rPr>
        <w:t>ため、年間利用回数は40回程度（８割程度）とする。</w:t>
      </w:r>
    </w:p>
    <w:p w:rsidR="00230DA5" w:rsidRDefault="00230DA5" w:rsidP="00A62C41">
      <w:pPr>
        <w:pStyle w:val="a7"/>
        <w:numPr>
          <w:ilvl w:val="0"/>
          <w:numId w:val="5"/>
        </w:numPr>
        <w:spacing w:line="480" w:lineRule="atLeast"/>
        <w:ind w:leftChars="0" w:left="1134" w:hanging="567"/>
        <w:rPr>
          <w:rFonts w:ascii="ＭＳ 明朝" w:eastAsia="ＭＳ 明朝" w:hAnsi="ＭＳ 明朝" w:cs="ＭＳ 明朝"/>
          <w:color w:val="000000"/>
        </w:rPr>
      </w:pPr>
      <w:r>
        <w:rPr>
          <w:rFonts w:ascii="ＭＳ 明朝" w:eastAsia="ＭＳ 明朝" w:hAnsi="ＭＳ 明朝" w:cs="ＭＳ 明朝" w:hint="eastAsia"/>
          <w:color w:val="000000"/>
        </w:rPr>
        <w:t>災害発生時は、本施設が避難所となるため利用不可能となる場合がある。その場合の登録料、利用料の返還は災害の状況によって判断する。</w:t>
      </w:r>
    </w:p>
    <w:p w:rsidR="006C5CED" w:rsidRDefault="006C5CED" w:rsidP="006C5CED">
      <w:pPr>
        <w:pStyle w:val="a7"/>
        <w:spacing w:line="480" w:lineRule="atLeast"/>
        <w:ind w:leftChars="0" w:left="1134"/>
        <w:rPr>
          <w:rFonts w:ascii="ＭＳ 明朝" w:eastAsia="ＭＳ 明朝" w:hAnsi="ＭＳ 明朝" w:cs="ＭＳ 明朝"/>
          <w:color w:val="000000"/>
        </w:rPr>
      </w:pPr>
    </w:p>
    <w:p w:rsidR="00DE29B1" w:rsidRDefault="00A62C41" w:rsidP="006C5CE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002B31E2">
        <w:rPr>
          <w:rFonts w:ascii="ＭＳ 明朝" w:eastAsia="ＭＳ 明朝" w:hAnsi="ＭＳ 明朝" w:cs="ＭＳ 明朝" w:hint="eastAsia"/>
          <w:color w:val="000000"/>
        </w:rPr>
        <w:t>利用時間</w:t>
      </w:r>
    </w:p>
    <w:p w:rsidR="002B31E2" w:rsidRDefault="002B31E2" w:rsidP="00A62C41">
      <w:pPr>
        <w:pStyle w:val="a7"/>
        <w:numPr>
          <w:ilvl w:val="0"/>
          <w:numId w:val="2"/>
        </w:numPr>
        <w:spacing w:line="480" w:lineRule="atLeast"/>
        <w:ind w:leftChars="0" w:left="1134" w:hanging="567"/>
        <w:rPr>
          <w:rFonts w:ascii="ＭＳ 明朝" w:eastAsia="ＭＳ 明朝" w:hAnsi="ＭＳ 明朝" w:cs="ＭＳ 明朝"/>
          <w:color w:val="000000"/>
        </w:rPr>
      </w:pPr>
      <w:r>
        <w:rPr>
          <w:rFonts w:ascii="ＭＳ 明朝" w:eastAsia="ＭＳ 明朝" w:hAnsi="ＭＳ 明朝" w:cs="ＭＳ 明朝" w:hint="eastAsia"/>
          <w:color w:val="000000"/>
        </w:rPr>
        <w:t xml:space="preserve">利用期間　</w:t>
      </w:r>
      <w:r w:rsidR="00FC51E0">
        <w:rPr>
          <w:rFonts w:ascii="ＭＳ 明朝" w:eastAsia="ＭＳ 明朝" w:hAnsi="ＭＳ 明朝" w:cs="ＭＳ 明朝" w:hint="eastAsia"/>
          <w:color w:val="000000"/>
        </w:rPr>
        <w:t>令和７年</w:t>
      </w:r>
      <w:r>
        <w:rPr>
          <w:rFonts w:ascii="ＭＳ 明朝" w:eastAsia="ＭＳ 明朝" w:hAnsi="ＭＳ 明朝" w:cs="ＭＳ 明朝" w:hint="eastAsia"/>
          <w:color w:val="000000"/>
        </w:rPr>
        <w:t>４月１日から３月３１日</w:t>
      </w:r>
      <w:r>
        <w:rPr>
          <w:rFonts w:ascii="ＭＳ 明朝" w:eastAsia="ＭＳ 明朝" w:hAnsi="ＭＳ 明朝" w:cs="ＭＳ 明朝"/>
          <w:color w:val="000000"/>
        </w:rPr>
        <w:br/>
      </w:r>
      <w:r>
        <w:rPr>
          <w:rFonts w:ascii="ＭＳ 明朝" w:eastAsia="ＭＳ 明朝" w:hAnsi="ＭＳ 明朝" w:cs="ＭＳ 明朝" w:hint="eastAsia"/>
          <w:color w:val="000000"/>
        </w:rPr>
        <w:t xml:space="preserve">　　　　　ただし、１２月２８日から１月４日を除く</w:t>
      </w:r>
    </w:p>
    <w:p w:rsidR="002B31E2" w:rsidRDefault="002B31E2" w:rsidP="00A62C41">
      <w:pPr>
        <w:pStyle w:val="a7"/>
        <w:numPr>
          <w:ilvl w:val="0"/>
          <w:numId w:val="2"/>
        </w:numPr>
        <w:spacing w:line="480" w:lineRule="atLeast"/>
        <w:ind w:leftChars="0" w:left="1134" w:hanging="567"/>
        <w:rPr>
          <w:rFonts w:ascii="ＭＳ 明朝" w:eastAsia="ＭＳ 明朝" w:hAnsi="ＭＳ 明朝" w:cs="ＭＳ 明朝"/>
          <w:color w:val="000000"/>
        </w:rPr>
      </w:pPr>
      <w:r>
        <w:rPr>
          <w:rFonts w:ascii="ＭＳ 明朝" w:eastAsia="ＭＳ 明朝" w:hAnsi="ＭＳ 明朝" w:cs="ＭＳ 明朝" w:hint="eastAsia"/>
          <w:color w:val="000000"/>
        </w:rPr>
        <w:t xml:space="preserve">利用時間　</w:t>
      </w:r>
      <w:r w:rsidR="002A0C03">
        <w:rPr>
          <w:rFonts w:ascii="ＭＳ 明朝" w:eastAsia="ＭＳ 明朝" w:hAnsi="ＭＳ 明朝" w:cs="ＭＳ 明朝" w:hint="eastAsia"/>
          <w:color w:val="000000"/>
        </w:rPr>
        <w:t>18</w:t>
      </w:r>
      <w:r>
        <w:rPr>
          <w:rFonts w:ascii="ＭＳ 明朝" w:eastAsia="ＭＳ 明朝" w:hAnsi="ＭＳ 明朝" w:cs="ＭＳ 明朝" w:hint="eastAsia"/>
          <w:color w:val="000000"/>
        </w:rPr>
        <w:t>：</w:t>
      </w:r>
      <w:r w:rsidR="002A0C03">
        <w:rPr>
          <w:rFonts w:ascii="ＭＳ 明朝" w:eastAsia="ＭＳ 明朝" w:hAnsi="ＭＳ 明朝" w:cs="ＭＳ 明朝" w:hint="eastAsia"/>
          <w:color w:val="000000"/>
        </w:rPr>
        <w:t>3</w:t>
      </w:r>
      <w:r>
        <w:rPr>
          <w:rFonts w:ascii="ＭＳ 明朝" w:eastAsia="ＭＳ 明朝" w:hAnsi="ＭＳ 明朝" w:cs="ＭＳ 明朝" w:hint="eastAsia"/>
          <w:color w:val="000000"/>
        </w:rPr>
        <w:t>0～21：30</w:t>
      </w:r>
      <w:r w:rsidR="002A0C03">
        <w:rPr>
          <w:rFonts w:ascii="ＭＳ 明朝" w:eastAsia="ＭＳ 明朝" w:hAnsi="ＭＳ 明朝" w:cs="ＭＳ 明朝" w:hint="eastAsia"/>
          <w:color w:val="000000"/>
        </w:rPr>
        <w:t>のうち２時間を基準とする</w:t>
      </w:r>
    </w:p>
    <w:p w:rsidR="006C5CED" w:rsidRDefault="006C5CED" w:rsidP="006C5CED">
      <w:pPr>
        <w:pStyle w:val="a7"/>
        <w:spacing w:line="480" w:lineRule="atLeast"/>
        <w:ind w:leftChars="0" w:left="1134"/>
        <w:rPr>
          <w:rFonts w:ascii="ＭＳ 明朝" w:eastAsia="ＭＳ 明朝" w:hAnsi="ＭＳ 明朝" w:cs="ＭＳ 明朝"/>
          <w:color w:val="000000"/>
        </w:rPr>
      </w:pPr>
    </w:p>
    <w:p w:rsidR="00857B0F" w:rsidRPr="00857B0F" w:rsidRDefault="00A62C41" w:rsidP="006C5CE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５　利用手続きの流れ</w:t>
      </w:r>
    </w:p>
    <w:p w:rsidR="00857B0F" w:rsidRDefault="00230DA5" w:rsidP="006C5CED">
      <w:pPr>
        <w:pStyle w:val="a7"/>
        <w:numPr>
          <w:ilvl w:val="0"/>
          <w:numId w:val="3"/>
        </w:numPr>
        <w:spacing w:line="480" w:lineRule="atLeast"/>
        <w:ind w:leftChars="0" w:left="1134" w:hanging="567"/>
        <w:rPr>
          <w:rFonts w:ascii="ＭＳ 明朝" w:eastAsia="ＭＳ 明朝" w:hAnsi="ＭＳ 明朝" w:cs="ＭＳ 明朝"/>
          <w:color w:val="000000"/>
        </w:rPr>
      </w:pPr>
      <w:r>
        <w:rPr>
          <w:rFonts w:ascii="ＭＳ 明朝" w:eastAsia="ＭＳ 明朝" w:hAnsi="ＭＳ 明朝" w:cs="ＭＳ 明朝" w:hint="eastAsia"/>
          <w:color w:val="000000"/>
        </w:rPr>
        <w:t>仮</w:t>
      </w:r>
      <w:r w:rsidR="00A62C41">
        <w:rPr>
          <w:rFonts w:ascii="ＭＳ 明朝" w:eastAsia="ＭＳ 明朝" w:hAnsi="ＭＳ 明朝" w:cs="ＭＳ 明朝" w:hint="eastAsia"/>
          <w:color w:val="000000"/>
        </w:rPr>
        <w:t>申込</w:t>
      </w:r>
      <w:r w:rsidR="00D454BB">
        <w:rPr>
          <w:rFonts w:ascii="ＭＳ 明朝" w:eastAsia="ＭＳ 明朝" w:hAnsi="ＭＳ 明朝" w:cs="ＭＳ 明朝" w:hint="eastAsia"/>
          <w:color w:val="000000"/>
        </w:rPr>
        <w:t>期限</w:t>
      </w:r>
      <w:r w:rsidR="00857B0F" w:rsidRPr="00857B0F">
        <w:rPr>
          <w:rFonts w:ascii="ＭＳ 明朝" w:eastAsia="ＭＳ 明朝" w:hAnsi="ＭＳ 明朝" w:cs="ＭＳ 明朝"/>
          <w:color w:val="000000"/>
        </w:rPr>
        <w:br/>
      </w:r>
      <w:r w:rsidR="00A62C41">
        <w:rPr>
          <w:rFonts w:ascii="ＭＳ 明朝" w:eastAsia="ＭＳ 明朝" w:hAnsi="ＭＳ 明朝" w:cs="ＭＳ 明朝" w:hint="eastAsia"/>
          <w:color w:val="000000"/>
        </w:rPr>
        <w:t xml:space="preserve">あわら市内の団体　　</w:t>
      </w:r>
      <w:r w:rsidR="00D454BB">
        <w:rPr>
          <w:rFonts w:ascii="ＭＳ 明朝" w:eastAsia="ＭＳ 明朝" w:hAnsi="ＭＳ 明朝" w:cs="ＭＳ 明朝"/>
          <w:color w:val="000000"/>
        </w:rPr>
        <w:tab/>
      </w:r>
      <w:r w:rsidR="00D454BB">
        <w:rPr>
          <w:rFonts w:ascii="ＭＳ 明朝" w:eastAsia="ＭＳ 明朝" w:hAnsi="ＭＳ 明朝" w:cs="ＭＳ 明朝"/>
          <w:color w:val="000000"/>
        </w:rPr>
        <w:tab/>
      </w:r>
      <w:r w:rsidR="00D454BB">
        <w:rPr>
          <w:rFonts w:ascii="ＭＳ 明朝" w:eastAsia="ＭＳ 明朝" w:hAnsi="ＭＳ 明朝" w:cs="ＭＳ 明朝"/>
          <w:color w:val="000000"/>
        </w:rPr>
        <w:tab/>
      </w:r>
      <w:r w:rsidR="00D454BB">
        <w:rPr>
          <w:rFonts w:ascii="ＭＳ 明朝" w:eastAsia="ＭＳ 明朝" w:hAnsi="ＭＳ 明朝" w:cs="ＭＳ 明朝"/>
          <w:color w:val="000000"/>
        </w:rPr>
        <w:tab/>
      </w:r>
      <w:r w:rsidR="006C5CED">
        <w:rPr>
          <w:rFonts w:ascii="ＭＳ 明朝" w:eastAsia="ＭＳ 明朝" w:hAnsi="ＭＳ 明朝" w:cs="ＭＳ 明朝"/>
          <w:color w:val="000000"/>
        </w:rPr>
        <w:tab/>
      </w:r>
      <w:r w:rsidR="00A62C41">
        <w:rPr>
          <w:rFonts w:ascii="ＭＳ 明朝" w:eastAsia="ＭＳ 明朝" w:hAnsi="ＭＳ 明朝" w:cs="ＭＳ 明朝" w:hint="eastAsia"/>
          <w:color w:val="000000"/>
        </w:rPr>
        <w:t>令和６年１１月</w:t>
      </w:r>
      <w:r w:rsidR="00D454BB">
        <w:rPr>
          <w:rFonts w:ascii="ＭＳ 明朝" w:eastAsia="ＭＳ 明朝" w:hAnsi="ＭＳ 明朝" w:cs="ＭＳ 明朝" w:hint="eastAsia"/>
          <w:color w:val="000000"/>
        </w:rPr>
        <w:t>１５日</w:t>
      </w:r>
      <w:r w:rsidR="00D454BB">
        <w:rPr>
          <w:rFonts w:ascii="ＭＳ 明朝" w:eastAsia="ＭＳ 明朝" w:hAnsi="ＭＳ 明朝" w:cs="ＭＳ 明朝"/>
          <w:color w:val="000000"/>
        </w:rPr>
        <w:br/>
      </w:r>
      <w:r w:rsidR="00D454BB">
        <w:rPr>
          <w:rFonts w:ascii="ＭＳ 明朝" w:eastAsia="ＭＳ 明朝" w:hAnsi="ＭＳ 明朝" w:cs="ＭＳ 明朝" w:hint="eastAsia"/>
          <w:color w:val="000000"/>
        </w:rPr>
        <w:t xml:space="preserve">あわら市以外の福井・坂井地区の団体　　</w:t>
      </w:r>
      <w:r w:rsidR="00D454BB">
        <w:rPr>
          <w:rFonts w:ascii="ＭＳ 明朝" w:eastAsia="ＭＳ 明朝" w:hAnsi="ＭＳ 明朝" w:cs="ＭＳ 明朝"/>
          <w:color w:val="000000"/>
        </w:rPr>
        <w:tab/>
      </w:r>
      <w:r w:rsidR="00D454BB">
        <w:rPr>
          <w:rFonts w:ascii="ＭＳ 明朝" w:eastAsia="ＭＳ 明朝" w:hAnsi="ＭＳ 明朝" w:cs="ＭＳ 明朝" w:hint="eastAsia"/>
          <w:color w:val="000000"/>
        </w:rPr>
        <w:t>令和６年１２月</w:t>
      </w:r>
      <w:r w:rsidR="00B02699">
        <w:rPr>
          <w:rFonts w:ascii="ＭＳ 明朝" w:eastAsia="ＭＳ 明朝" w:hAnsi="ＭＳ 明朝" w:cs="ＭＳ 明朝" w:hint="eastAsia"/>
          <w:color w:val="000000"/>
        </w:rPr>
        <w:t>２５</w:t>
      </w:r>
      <w:r w:rsidR="00D454BB">
        <w:rPr>
          <w:rFonts w:ascii="ＭＳ 明朝" w:eastAsia="ＭＳ 明朝" w:hAnsi="ＭＳ 明朝" w:cs="ＭＳ 明朝" w:hint="eastAsia"/>
          <w:color w:val="000000"/>
        </w:rPr>
        <w:t>日</w:t>
      </w:r>
    </w:p>
    <w:p w:rsidR="00D454BB" w:rsidRDefault="00D454BB" w:rsidP="006C5CED">
      <w:pPr>
        <w:pStyle w:val="a7"/>
        <w:numPr>
          <w:ilvl w:val="0"/>
          <w:numId w:val="3"/>
        </w:numPr>
        <w:spacing w:line="480" w:lineRule="atLeast"/>
        <w:ind w:leftChars="0" w:left="1134" w:hanging="567"/>
        <w:rPr>
          <w:rFonts w:ascii="ＭＳ 明朝" w:eastAsia="ＭＳ 明朝" w:hAnsi="ＭＳ 明朝" w:cs="ＭＳ 明朝"/>
          <w:color w:val="000000"/>
        </w:rPr>
      </w:pPr>
      <w:r>
        <w:rPr>
          <w:rFonts w:ascii="ＭＳ 明朝" w:eastAsia="ＭＳ 明朝" w:hAnsi="ＭＳ 明朝" w:cs="ＭＳ 明朝" w:hint="eastAsia"/>
          <w:color w:val="000000"/>
        </w:rPr>
        <w:t>調整会議</w:t>
      </w:r>
      <w:r>
        <w:rPr>
          <w:rFonts w:ascii="ＭＳ 明朝" w:eastAsia="ＭＳ 明朝" w:hAnsi="ＭＳ 明朝" w:cs="ＭＳ 明朝"/>
          <w:color w:val="000000"/>
        </w:rPr>
        <w:br/>
      </w:r>
      <w:r>
        <w:rPr>
          <w:rFonts w:ascii="ＭＳ 明朝" w:eastAsia="ＭＳ 明朝" w:hAnsi="ＭＳ 明朝" w:cs="ＭＳ 明朝" w:hint="eastAsia"/>
          <w:color w:val="000000"/>
        </w:rPr>
        <w:t xml:space="preserve">あわら市内の団体　　</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sidR="006C5CED">
        <w:rPr>
          <w:rFonts w:ascii="ＭＳ 明朝" w:eastAsia="ＭＳ 明朝" w:hAnsi="ＭＳ 明朝" w:cs="ＭＳ 明朝"/>
          <w:color w:val="000000"/>
        </w:rPr>
        <w:tab/>
      </w:r>
      <w:r w:rsidR="003A61B0">
        <w:rPr>
          <w:rFonts w:ascii="ＭＳ 明朝" w:eastAsia="ＭＳ 明朝" w:hAnsi="ＭＳ 明朝" w:cs="ＭＳ 明朝" w:hint="eastAsia"/>
          <w:color w:val="000000"/>
        </w:rPr>
        <w:t>令和６年１１月２１</w:t>
      </w:r>
      <w:bookmarkStart w:id="0" w:name="_GoBack"/>
      <w:bookmarkEnd w:id="0"/>
      <w:r>
        <w:rPr>
          <w:rFonts w:ascii="ＭＳ 明朝" w:eastAsia="ＭＳ 明朝" w:hAnsi="ＭＳ 明朝" w:cs="ＭＳ 明朝" w:hint="eastAsia"/>
          <w:color w:val="000000"/>
        </w:rPr>
        <w:t>日</w:t>
      </w:r>
      <w:r>
        <w:rPr>
          <w:rFonts w:ascii="ＭＳ 明朝" w:eastAsia="ＭＳ 明朝" w:hAnsi="ＭＳ 明朝" w:cs="ＭＳ 明朝"/>
          <w:color w:val="000000"/>
        </w:rPr>
        <w:br/>
      </w:r>
      <w:r>
        <w:rPr>
          <w:rFonts w:ascii="ＭＳ 明朝" w:eastAsia="ＭＳ 明朝" w:hAnsi="ＭＳ 明朝" w:cs="ＭＳ 明朝" w:hint="eastAsia"/>
          <w:color w:val="000000"/>
        </w:rPr>
        <w:t xml:space="preserve">あわら市以外の福井・坂井地区の団体　　</w:t>
      </w:r>
      <w:r>
        <w:rPr>
          <w:rFonts w:ascii="ＭＳ 明朝" w:eastAsia="ＭＳ 明朝" w:hAnsi="ＭＳ 明朝" w:cs="ＭＳ 明朝"/>
          <w:color w:val="000000"/>
        </w:rPr>
        <w:tab/>
      </w:r>
      <w:r w:rsidR="00B02699">
        <w:rPr>
          <w:rFonts w:ascii="ＭＳ 明朝" w:eastAsia="ＭＳ 明朝" w:hAnsi="ＭＳ 明朝" w:cs="ＭＳ 明朝" w:hint="eastAsia"/>
          <w:color w:val="000000"/>
        </w:rPr>
        <w:t>令和７年　１月２６</w:t>
      </w:r>
      <w:r>
        <w:rPr>
          <w:rFonts w:ascii="ＭＳ 明朝" w:eastAsia="ＭＳ 明朝" w:hAnsi="ＭＳ 明朝" w:cs="ＭＳ 明朝" w:hint="eastAsia"/>
          <w:color w:val="000000"/>
        </w:rPr>
        <w:t>日</w:t>
      </w:r>
    </w:p>
    <w:p w:rsidR="00550423" w:rsidRPr="006C5CED" w:rsidRDefault="00D454BB" w:rsidP="006C5CED">
      <w:pPr>
        <w:pStyle w:val="a7"/>
        <w:numPr>
          <w:ilvl w:val="0"/>
          <w:numId w:val="3"/>
        </w:numPr>
        <w:spacing w:line="480" w:lineRule="atLeast"/>
        <w:ind w:leftChars="0" w:left="1134" w:hanging="567"/>
        <w:rPr>
          <w:rFonts w:ascii="ＭＳ 明朝" w:eastAsia="ＭＳ 明朝" w:hAnsi="ＭＳ 明朝" w:cs="ＭＳ 明朝"/>
          <w:color w:val="000000"/>
        </w:rPr>
      </w:pPr>
      <w:r>
        <w:rPr>
          <w:rFonts w:ascii="ＭＳ 明朝" w:eastAsia="ＭＳ 明朝" w:hAnsi="ＭＳ 明朝" w:cs="ＭＳ 明朝" w:hint="eastAsia"/>
          <w:color w:val="000000"/>
        </w:rPr>
        <w:t>登録</w:t>
      </w:r>
      <w:r w:rsidR="002A0C03">
        <w:rPr>
          <w:rFonts w:ascii="ＭＳ 明朝" w:eastAsia="ＭＳ 明朝" w:hAnsi="ＭＳ 明朝" w:cs="ＭＳ 明朝" w:hint="eastAsia"/>
          <w:color w:val="000000"/>
        </w:rPr>
        <w:t>（利用確定の団体）</w:t>
      </w:r>
      <w:r>
        <w:rPr>
          <w:rFonts w:ascii="ＭＳ 明朝" w:eastAsia="ＭＳ 明朝" w:hAnsi="ＭＳ 明朝" w:cs="ＭＳ 明朝"/>
          <w:color w:val="000000"/>
        </w:rPr>
        <w:br/>
      </w:r>
      <w:r w:rsidR="00550423">
        <w:rPr>
          <w:rFonts w:ascii="ＭＳ 明朝" w:eastAsia="ＭＳ 明朝" w:hAnsi="ＭＳ 明朝" w:cs="ＭＳ 明朝" w:hint="eastAsia"/>
          <w:color w:val="000000"/>
        </w:rPr>
        <w:t>登録申請書提出期限</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ab/>
      </w:r>
      <w:r>
        <w:rPr>
          <w:rFonts w:ascii="ＭＳ 明朝" w:eastAsia="ＭＳ 明朝" w:hAnsi="ＭＳ 明朝" w:cs="ＭＳ 明朝"/>
          <w:color w:val="000000"/>
        </w:rPr>
        <w:tab/>
      </w:r>
      <w:r>
        <w:rPr>
          <w:rFonts w:ascii="ＭＳ 明朝" w:eastAsia="ＭＳ 明朝" w:hAnsi="ＭＳ 明朝" w:cs="ＭＳ 明朝"/>
          <w:color w:val="000000"/>
        </w:rPr>
        <w:tab/>
      </w:r>
      <w:r w:rsidR="006C5CED">
        <w:rPr>
          <w:rFonts w:ascii="ＭＳ 明朝" w:eastAsia="ＭＳ 明朝" w:hAnsi="ＭＳ 明朝" w:cs="ＭＳ 明朝"/>
          <w:color w:val="000000"/>
        </w:rPr>
        <w:tab/>
      </w:r>
      <w:r w:rsidR="00B02699">
        <w:rPr>
          <w:rFonts w:ascii="ＭＳ 明朝" w:eastAsia="ＭＳ 明朝" w:hAnsi="ＭＳ 明朝" w:cs="ＭＳ 明朝" w:hint="eastAsia"/>
          <w:color w:val="000000"/>
        </w:rPr>
        <w:t>令和７年　２</w:t>
      </w:r>
      <w:r>
        <w:rPr>
          <w:rFonts w:ascii="ＭＳ 明朝" w:eastAsia="ＭＳ 明朝" w:hAnsi="ＭＳ 明朝" w:cs="ＭＳ 明朝" w:hint="eastAsia"/>
          <w:color w:val="000000"/>
        </w:rPr>
        <w:t>月２０日</w:t>
      </w:r>
      <w:r w:rsidR="006C5CED">
        <w:rPr>
          <w:rFonts w:ascii="ＭＳ 明朝" w:eastAsia="ＭＳ 明朝" w:hAnsi="ＭＳ 明朝" w:cs="ＭＳ 明朝"/>
          <w:color w:val="000000"/>
        </w:rPr>
        <w:br/>
      </w:r>
      <w:r w:rsidR="006C5CED">
        <w:rPr>
          <w:rFonts w:ascii="ＭＳ 明朝" w:eastAsia="ＭＳ 明朝" w:hAnsi="ＭＳ 明朝" w:cs="ＭＳ 明朝" w:hint="eastAsia"/>
          <w:color w:val="000000"/>
        </w:rPr>
        <w:t xml:space="preserve">登録料納期限　　</w:t>
      </w:r>
      <w:r w:rsidR="006C5CED">
        <w:rPr>
          <w:rFonts w:ascii="ＭＳ 明朝" w:eastAsia="ＭＳ 明朝" w:hAnsi="ＭＳ 明朝" w:cs="ＭＳ 明朝"/>
          <w:color w:val="000000"/>
        </w:rPr>
        <w:tab/>
      </w:r>
      <w:r w:rsidR="006C5CED">
        <w:rPr>
          <w:rFonts w:ascii="ＭＳ 明朝" w:eastAsia="ＭＳ 明朝" w:hAnsi="ＭＳ 明朝" w:cs="ＭＳ 明朝"/>
          <w:color w:val="000000"/>
        </w:rPr>
        <w:tab/>
      </w:r>
      <w:r w:rsidR="006C5CED">
        <w:rPr>
          <w:rFonts w:ascii="ＭＳ 明朝" w:eastAsia="ＭＳ 明朝" w:hAnsi="ＭＳ 明朝" w:cs="ＭＳ 明朝"/>
          <w:color w:val="000000"/>
        </w:rPr>
        <w:tab/>
      </w:r>
      <w:r w:rsidR="006C5CED">
        <w:rPr>
          <w:rFonts w:ascii="ＭＳ 明朝" w:eastAsia="ＭＳ 明朝" w:hAnsi="ＭＳ 明朝" w:cs="ＭＳ 明朝"/>
          <w:color w:val="000000"/>
        </w:rPr>
        <w:tab/>
      </w:r>
      <w:r w:rsidR="006C5CED">
        <w:rPr>
          <w:rFonts w:ascii="ＭＳ 明朝" w:eastAsia="ＭＳ 明朝" w:hAnsi="ＭＳ 明朝" w:cs="ＭＳ 明朝"/>
          <w:color w:val="000000"/>
        </w:rPr>
        <w:tab/>
      </w:r>
      <w:r w:rsidR="006C5CED">
        <w:rPr>
          <w:rFonts w:ascii="ＭＳ 明朝" w:eastAsia="ＭＳ 明朝" w:hAnsi="ＭＳ 明朝" w:cs="ＭＳ 明朝" w:hint="eastAsia"/>
          <w:color w:val="000000"/>
        </w:rPr>
        <w:t>令和７年　３月１９</w:t>
      </w:r>
      <w:r w:rsidR="00550423" w:rsidRPr="006C5CED">
        <w:rPr>
          <w:rFonts w:ascii="ＭＳ 明朝" w:eastAsia="ＭＳ 明朝" w:hAnsi="ＭＳ 明朝" w:cs="ＭＳ 明朝" w:hint="eastAsia"/>
          <w:color w:val="000000"/>
        </w:rPr>
        <w:t>日</w:t>
      </w:r>
    </w:p>
    <w:p w:rsidR="00550423" w:rsidRDefault="00550423" w:rsidP="006C5CED">
      <w:pPr>
        <w:pStyle w:val="a7"/>
        <w:numPr>
          <w:ilvl w:val="0"/>
          <w:numId w:val="3"/>
        </w:numPr>
        <w:spacing w:line="480" w:lineRule="atLeast"/>
        <w:ind w:leftChars="0" w:left="1134" w:hanging="567"/>
        <w:rPr>
          <w:rFonts w:ascii="ＭＳ 明朝" w:eastAsia="ＭＳ 明朝" w:hAnsi="ＭＳ 明朝" w:cs="ＭＳ 明朝"/>
          <w:color w:val="000000"/>
        </w:rPr>
      </w:pPr>
      <w:r>
        <w:rPr>
          <w:rFonts w:ascii="ＭＳ 明朝" w:eastAsia="ＭＳ 明朝" w:hAnsi="ＭＳ 明朝" w:cs="ＭＳ 明朝" w:hint="eastAsia"/>
          <w:color w:val="000000"/>
        </w:rPr>
        <w:t>利用計画提出</w:t>
      </w:r>
      <w:r>
        <w:rPr>
          <w:rFonts w:ascii="ＭＳ 明朝" w:eastAsia="ＭＳ 明朝" w:hAnsi="ＭＳ 明朝" w:cs="ＭＳ 明朝"/>
          <w:color w:val="000000"/>
        </w:rPr>
        <w:br/>
      </w:r>
      <w:r w:rsidR="006C5CED">
        <w:rPr>
          <w:rFonts w:ascii="ＭＳ 明朝" w:eastAsia="ＭＳ 明朝" w:hAnsi="ＭＳ 明朝" w:cs="ＭＳ 明朝" w:hint="eastAsia"/>
          <w:color w:val="000000"/>
        </w:rPr>
        <w:t xml:space="preserve">　　　　</w:t>
      </w:r>
      <w:r w:rsidR="00B02699">
        <w:rPr>
          <w:rFonts w:ascii="ＭＳ 明朝" w:eastAsia="ＭＳ 明朝" w:hAnsi="ＭＳ 明朝" w:cs="ＭＳ 明朝" w:hint="eastAsia"/>
          <w:color w:val="000000"/>
        </w:rPr>
        <w:t>前期　令和７年　３月１９日　　　後期　令和７年７月３０</w:t>
      </w:r>
      <w:r>
        <w:rPr>
          <w:rFonts w:ascii="ＭＳ 明朝" w:eastAsia="ＭＳ 明朝" w:hAnsi="ＭＳ 明朝" w:cs="ＭＳ 明朝" w:hint="eastAsia"/>
          <w:color w:val="000000"/>
        </w:rPr>
        <w:t>日</w:t>
      </w:r>
    </w:p>
    <w:p w:rsidR="006C5CED" w:rsidRDefault="006C5CED" w:rsidP="006C5CED">
      <w:pPr>
        <w:pStyle w:val="a7"/>
        <w:spacing w:line="480" w:lineRule="atLeast"/>
        <w:ind w:leftChars="0" w:left="1134"/>
        <w:rPr>
          <w:rFonts w:ascii="ＭＳ 明朝" w:eastAsia="ＭＳ 明朝" w:hAnsi="ＭＳ 明朝" w:cs="ＭＳ 明朝"/>
          <w:color w:val="000000"/>
        </w:rPr>
      </w:pPr>
    </w:p>
    <w:p w:rsidR="00D454BB" w:rsidRDefault="006C5CED" w:rsidP="006C5CED">
      <w:pPr>
        <w:spacing w:line="480" w:lineRule="atLeast"/>
        <w:ind w:hanging="1"/>
        <w:rPr>
          <w:rFonts w:ascii="ＭＳ 明朝" w:eastAsia="ＭＳ 明朝" w:hAnsi="ＭＳ 明朝" w:cs="ＭＳ 明朝"/>
          <w:color w:val="000000"/>
        </w:rPr>
      </w:pPr>
      <w:r>
        <w:rPr>
          <w:rFonts w:ascii="ＭＳ 明朝" w:eastAsia="ＭＳ 明朝" w:hAnsi="ＭＳ 明朝" w:cs="ＭＳ 明朝" w:hint="eastAsia"/>
          <w:color w:val="000000"/>
        </w:rPr>
        <w:t>６</w:t>
      </w:r>
      <w:r w:rsidR="00D454BB" w:rsidRPr="00D454BB">
        <w:rPr>
          <w:rFonts w:ascii="ＭＳ 明朝" w:eastAsia="ＭＳ 明朝" w:hAnsi="ＭＳ 明朝" w:cs="ＭＳ 明朝" w:hint="eastAsia"/>
          <w:color w:val="000000"/>
        </w:rPr>
        <w:t xml:space="preserve">　登録料及び利用料金</w:t>
      </w:r>
    </w:p>
    <w:p w:rsidR="006C5CED" w:rsidRDefault="00D454BB" w:rsidP="006C5CED">
      <w:pPr>
        <w:pStyle w:val="a7"/>
        <w:numPr>
          <w:ilvl w:val="0"/>
          <w:numId w:val="7"/>
        </w:numPr>
        <w:spacing w:line="480" w:lineRule="atLeast"/>
        <w:ind w:leftChars="231" w:left="1132" w:hanging="568"/>
        <w:rPr>
          <w:rFonts w:ascii="ＭＳ 明朝" w:eastAsia="ＭＳ 明朝" w:hAnsi="ＭＳ 明朝" w:cs="ＭＳ 明朝"/>
          <w:color w:val="000000"/>
        </w:rPr>
      </w:pPr>
      <w:r w:rsidRPr="00D454BB">
        <w:rPr>
          <w:rFonts w:ascii="ＭＳ 明朝" w:eastAsia="ＭＳ 明朝" w:hAnsi="ＭＳ 明朝" w:cs="ＭＳ 明朝" w:hint="eastAsia"/>
          <w:color w:val="000000"/>
        </w:rPr>
        <w:t>登録料</w:t>
      </w:r>
      <w:r w:rsidR="006C5CED">
        <w:rPr>
          <w:rFonts w:ascii="ＭＳ 明朝" w:eastAsia="ＭＳ 明朝" w:hAnsi="ＭＳ 明朝" w:cs="ＭＳ 明朝"/>
          <w:color w:val="000000"/>
        </w:rPr>
        <w:br/>
      </w:r>
      <w:r w:rsidR="006C5CED" w:rsidRPr="00D454BB">
        <w:rPr>
          <w:rFonts w:ascii="ＭＳ 明朝" w:eastAsia="ＭＳ 明朝" w:hAnsi="ＭＳ 明朝" w:cs="ＭＳ 明朝" w:hint="eastAsia"/>
          <w:color w:val="000000"/>
        </w:rPr>
        <w:t>一般　10,000円　　　学生5,000円</w:t>
      </w:r>
      <w:r w:rsidR="006C5CED">
        <w:rPr>
          <w:rFonts w:ascii="ＭＳ 明朝" w:eastAsia="ＭＳ 明朝" w:hAnsi="ＭＳ 明朝" w:cs="ＭＳ 明朝" w:hint="eastAsia"/>
          <w:color w:val="000000"/>
        </w:rPr>
        <w:t xml:space="preserve">　（半期はこの半額）</w:t>
      </w:r>
    </w:p>
    <w:p w:rsidR="00D454BB" w:rsidRDefault="00D454BB" w:rsidP="006A4E2B">
      <w:pPr>
        <w:pStyle w:val="a7"/>
        <w:numPr>
          <w:ilvl w:val="0"/>
          <w:numId w:val="7"/>
        </w:numPr>
        <w:spacing w:line="480" w:lineRule="atLeast"/>
        <w:ind w:leftChars="231" w:left="1132" w:hanging="568"/>
        <w:rPr>
          <w:rFonts w:ascii="ＭＳ 明朝" w:eastAsia="ＭＳ 明朝" w:hAnsi="ＭＳ 明朝" w:cs="ＭＳ 明朝"/>
          <w:color w:val="000000"/>
        </w:rPr>
      </w:pPr>
      <w:r w:rsidRPr="006C5CED">
        <w:rPr>
          <w:rFonts w:ascii="ＭＳ 明朝" w:eastAsia="ＭＳ 明朝" w:hAnsi="ＭＳ 明朝" w:cs="ＭＳ 明朝" w:hint="eastAsia"/>
          <w:color w:val="000000"/>
        </w:rPr>
        <w:t>利用料</w:t>
      </w:r>
      <w:r w:rsidR="002A0C03">
        <w:rPr>
          <w:rFonts w:ascii="ＭＳ 明朝" w:eastAsia="ＭＳ 明朝" w:hAnsi="ＭＳ 明朝" w:cs="ＭＳ 明朝" w:hint="eastAsia"/>
          <w:color w:val="000000"/>
        </w:rPr>
        <w:t>（２時間）</w:t>
      </w:r>
      <w:r w:rsidRPr="006C5CED">
        <w:rPr>
          <w:rFonts w:ascii="ＭＳ 明朝" w:eastAsia="ＭＳ 明朝" w:hAnsi="ＭＳ 明朝" w:cs="ＭＳ 明朝"/>
          <w:color w:val="000000"/>
        </w:rPr>
        <w:br/>
      </w:r>
      <w:r w:rsidRPr="006C5CED">
        <w:rPr>
          <w:rFonts w:ascii="ＭＳ 明朝" w:eastAsia="ＭＳ 明朝" w:hAnsi="ＭＳ 明朝" w:cs="ＭＳ 明朝" w:hint="eastAsia"/>
          <w:color w:val="000000"/>
        </w:rPr>
        <w:t>一般</w:t>
      </w:r>
      <w:r w:rsidR="006C5CED">
        <w:rPr>
          <w:rFonts w:ascii="ＭＳ 明朝" w:eastAsia="ＭＳ 明朝" w:hAnsi="ＭＳ 明朝" w:cs="ＭＳ 明朝"/>
          <w:color w:val="000000"/>
        </w:rPr>
        <w:br/>
      </w:r>
      <w:r w:rsidRPr="006C5CED">
        <w:rPr>
          <w:rFonts w:ascii="ＭＳ 明朝" w:eastAsia="ＭＳ 明朝" w:hAnsi="ＭＳ 明朝" w:cs="ＭＳ 明朝" w:hint="eastAsia"/>
          <w:color w:val="000000"/>
        </w:rPr>
        <w:t>アリーナ全面　　利用料3,000円　　　照明利用料3,520円</w:t>
      </w:r>
      <w:r w:rsidRPr="006C5CED">
        <w:rPr>
          <w:rFonts w:ascii="ＭＳ 明朝" w:eastAsia="ＭＳ 明朝" w:hAnsi="ＭＳ 明朝" w:cs="ＭＳ 明朝"/>
          <w:color w:val="000000"/>
        </w:rPr>
        <w:br/>
      </w:r>
      <w:r w:rsidRPr="006C5CED">
        <w:rPr>
          <w:rFonts w:ascii="ＭＳ 明朝" w:eastAsia="ＭＳ 明朝" w:hAnsi="ＭＳ 明朝" w:cs="ＭＳ 明朝" w:hint="eastAsia"/>
          <w:color w:val="000000"/>
        </w:rPr>
        <w:t>アリーナ半面　　利用料1,500円　　　照明利用料1,760円</w:t>
      </w:r>
      <w:r w:rsidR="00D037E1" w:rsidRPr="006C5CED">
        <w:rPr>
          <w:rFonts w:ascii="ＭＳ 明朝" w:eastAsia="ＭＳ 明朝" w:hAnsi="ＭＳ 明朝" w:cs="ＭＳ 明朝"/>
          <w:color w:val="000000"/>
        </w:rPr>
        <w:br/>
      </w:r>
      <w:r w:rsidRPr="006C5CED">
        <w:rPr>
          <w:rFonts w:ascii="ＭＳ 明朝" w:eastAsia="ＭＳ 明朝" w:hAnsi="ＭＳ 明朝" w:cs="ＭＳ 明朝" w:hint="eastAsia"/>
          <w:color w:val="000000"/>
        </w:rPr>
        <w:t>学生</w:t>
      </w:r>
      <w:r w:rsidRPr="006C5CED">
        <w:rPr>
          <w:rFonts w:ascii="ＭＳ 明朝" w:eastAsia="ＭＳ 明朝" w:hAnsi="ＭＳ 明朝" w:cs="ＭＳ 明朝"/>
          <w:color w:val="000000"/>
        </w:rPr>
        <w:br/>
      </w:r>
      <w:r w:rsidRPr="006C5CED">
        <w:rPr>
          <w:rFonts w:ascii="ＭＳ 明朝" w:eastAsia="ＭＳ 明朝" w:hAnsi="ＭＳ 明朝" w:cs="ＭＳ 明朝" w:hint="eastAsia"/>
          <w:color w:val="000000"/>
        </w:rPr>
        <w:t>アリーナ全面　　利用料1,200円　　　照明利用料1,320円</w:t>
      </w:r>
      <w:r w:rsidRPr="006C5CED">
        <w:rPr>
          <w:rFonts w:ascii="ＭＳ 明朝" w:eastAsia="ＭＳ 明朝" w:hAnsi="ＭＳ 明朝" w:cs="ＭＳ 明朝"/>
          <w:color w:val="000000"/>
        </w:rPr>
        <w:br/>
      </w:r>
      <w:r w:rsidRPr="006C5CED">
        <w:rPr>
          <w:rFonts w:ascii="ＭＳ 明朝" w:eastAsia="ＭＳ 明朝" w:hAnsi="ＭＳ 明朝" w:cs="ＭＳ 明朝" w:hint="eastAsia"/>
          <w:color w:val="000000"/>
        </w:rPr>
        <w:t>アリーナ半面　　利用料　600円　　　照明利用料　660円</w:t>
      </w:r>
    </w:p>
    <w:p w:rsidR="00857B0F" w:rsidRPr="006C5CED" w:rsidRDefault="00550423" w:rsidP="006C5CED">
      <w:pPr>
        <w:pStyle w:val="a7"/>
        <w:numPr>
          <w:ilvl w:val="0"/>
          <w:numId w:val="7"/>
        </w:numPr>
        <w:spacing w:line="480" w:lineRule="atLeast"/>
        <w:ind w:leftChars="231" w:left="1132" w:hanging="568"/>
        <w:rPr>
          <w:rFonts w:ascii="ＭＳ 明朝" w:eastAsia="ＭＳ 明朝" w:hAnsi="ＭＳ 明朝" w:cs="ＭＳ 明朝"/>
          <w:color w:val="000000"/>
        </w:rPr>
      </w:pPr>
      <w:r w:rsidRPr="006C5CED">
        <w:rPr>
          <w:rFonts w:ascii="ＭＳ 明朝" w:eastAsia="ＭＳ 明朝" w:hAnsi="ＭＳ 明朝" w:cs="ＭＳ 明朝" w:hint="eastAsia"/>
          <w:color w:val="000000"/>
        </w:rPr>
        <w:t>空調利用料</w:t>
      </w:r>
      <w:r w:rsidR="00B02699" w:rsidRPr="006C5CED">
        <w:rPr>
          <w:rFonts w:ascii="ＭＳ 明朝" w:eastAsia="ＭＳ 明朝" w:hAnsi="ＭＳ 明朝" w:cs="ＭＳ 明朝" w:hint="eastAsia"/>
          <w:color w:val="000000"/>
        </w:rPr>
        <w:t>（利用時のみ）</w:t>
      </w:r>
      <w:r w:rsidRPr="006C5CED">
        <w:rPr>
          <w:rFonts w:ascii="ＭＳ 明朝" w:eastAsia="ＭＳ 明朝" w:hAnsi="ＭＳ 明朝" w:cs="ＭＳ 明朝"/>
          <w:color w:val="000000"/>
        </w:rPr>
        <w:br/>
      </w:r>
      <w:r w:rsidRPr="006C5CED">
        <w:rPr>
          <w:rFonts w:ascii="ＭＳ 明朝" w:eastAsia="ＭＳ 明朝" w:hAnsi="ＭＳ 明朝" w:cs="ＭＳ 明朝" w:hint="eastAsia"/>
          <w:color w:val="000000"/>
        </w:rPr>
        <w:t>一般13,840円　　　学生7,120円</w:t>
      </w:r>
      <w:r w:rsidRPr="006C5CED">
        <w:rPr>
          <w:rFonts w:ascii="ＭＳ 明朝" w:eastAsia="ＭＳ 明朝" w:hAnsi="ＭＳ 明朝" w:cs="ＭＳ 明朝"/>
          <w:color w:val="000000"/>
        </w:rPr>
        <w:br/>
      </w:r>
    </w:p>
    <w:p w:rsidR="00D037E1" w:rsidRDefault="006C5CED" w:rsidP="006C5CED">
      <w:pPr>
        <w:spacing w:line="480" w:lineRule="atLeast"/>
        <w:ind w:hanging="1"/>
        <w:rPr>
          <w:rFonts w:ascii="ＭＳ 明朝" w:eastAsia="ＭＳ 明朝" w:hAnsi="ＭＳ 明朝" w:cs="ＭＳ 明朝"/>
          <w:color w:val="000000"/>
        </w:rPr>
      </w:pPr>
      <w:r>
        <w:rPr>
          <w:rFonts w:ascii="ＭＳ 明朝" w:eastAsia="ＭＳ 明朝" w:hAnsi="ＭＳ 明朝" w:cs="ＭＳ 明朝" w:hint="eastAsia"/>
          <w:color w:val="000000"/>
        </w:rPr>
        <w:t>７</w:t>
      </w:r>
      <w:r w:rsidR="00D037E1" w:rsidRPr="00D454BB">
        <w:rPr>
          <w:rFonts w:ascii="ＭＳ 明朝" w:eastAsia="ＭＳ 明朝" w:hAnsi="ＭＳ 明朝" w:cs="ＭＳ 明朝" w:hint="eastAsia"/>
          <w:color w:val="000000"/>
        </w:rPr>
        <w:t xml:space="preserve">　利用料金</w:t>
      </w:r>
      <w:r w:rsidR="0013038A">
        <w:rPr>
          <w:rFonts w:ascii="ＭＳ 明朝" w:eastAsia="ＭＳ 明朝" w:hAnsi="ＭＳ 明朝" w:cs="ＭＳ 明朝" w:hint="eastAsia"/>
          <w:color w:val="000000"/>
        </w:rPr>
        <w:t>、登録料</w:t>
      </w:r>
      <w:r w:rsidR="00D037E1">
        <w:rPr>
          <w:rFonts w:ascii="ＭＳ 明朝" w:eastAsia="ＭＳ 明朝" w:hAnsi="ＭＳ 明朝" w:cs="ＭＳ 明朝" w:hint="eastAsia"/>
          <w:color w:val="000000"/>
        </w:rPr>
        <w:t>の減免</w:t>
      </w:r>
    </w:p>
    <w:p w:rsidR="00D037E1" w:rsidRDefault="00D037E1" w:rsidP="006C5CED">
      <w:pPr>
        <w:spacing w:line="480" w:lineRule="atLeast"/>
        <w:ind w:left="426"/>
        <w:rPr>
          <w:rFonts w:ascii="ＭＳ 明朝" w:eastAsia="ＭＳ 明朝" w:hAnsi="ＭＳ 明朝" w:cs="ＭＳ 明朝"/>
          <w:color w:val="000000"/>
        </w:rPr>
      </w:pPr>
      <w:r>
        <w:rPr>
          <w:rFonts w:ascii="ＭＳ 明朝" w:eastAsia="ＭＳ 明朝" w:hAnsi="ＭＳ 明朝" w:cs="ＭＳ 明朝" w:hint="eastAsia"/>
          <w:color w:val="000000"/>
        </w:rPr>
        <w:t>トリムパークかなづ公園減免基準３の（３）</w:t>
      </w:r>
    </w:p>
    <w:p w:rsidR="00550423" w:rsidRDefault="00550423" w:rsidP="006C5CED">
      <w:pPr>
        <w:spacing w:line="480" w:lineRule="atLeast"/>
        <w:ind w:leftChars="174" w:left="425"/>
        <w:rPr>
          <w:rFonts w:ascii="ＭＳ 明朝" w:eastAsia="ＭＳ 明朝" w:hAnsi="ＭＳ 明朝" w:cs="ＭＳ 明朝"/>
          <w:color w:val="000000"/>
        </w:rPr>
      </w:pPr>
      <w:r>
        <w:rPr>
          <w:rFonts w:ascii="ＭＳ 明朝" w:eastAsia="ＭＳ 明朝" w:hAnsi="ＭＳ 明朝" w:cs="ＭＳ 明朝" w:hint="eastAsia"/>
          <w:color w:val="000000"/>
        </w:rPr>
        <w:t>福井・坂井地区のスポーツ少年団がその目的に沿った活動</w:t>
      </w:r>
    </w:p>
    <w:p w:rsidR="00550423" w:rsidRDefault="00550423" w:rsidP="006C5CED">
      <w:pPr>
        <w:spacing w:line="480" w:lineRule="atLeast"/>
        <w:ind w:leftChars="174" w:left="425"/>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（照明利用料、空調利用料を除く利用料金</w:t>
      </w:r>
      <w:r w:rsidR="0013038A">
        <w:rPr>
          <w:rFonts w:ascii="ＭＳ 明朝" w:eastAsia="ＭＳ 明朝" w:hAnsi="ＭＳ 明朝" w:cs="ＭＳ 明朝" w:hint="eastAsia"/>
          <w:color w:val="000000"/>
        </w:rPr>
        <w:t>・登録料金</w:t>
      </w:r>
      <w:r>
        <w:rPr>
          <w:rFonts w:ascii="ＭＳ 明朝" w:eastAsia="ＭＳ 明朝" w:hAnsi="ＭＳ 明朝" w:cs="ＭＳ 明朝" w:hint="eastAsia"/>
          <w:color w:val="000000"/>
        </w:rPr>
        <w:t>について10割減免）</w:t>
      </w:r>
    </w:p>
    <w:p w:rsidR="00FC51E0" w:rsidRDefault="00FC51E0" w:rsidP="006C5CED">
      <w:pPr>
        <w:spacing w:line="480" w:lineRule="atLeast"/>
        <w:ind w:leftChars="174" w:left="425"/>
        <w:rPr>
          <w:rFonts w:ascii="ＭＳ 明朝" w:eastAsia="ＭＳ 明朝" w:hAnsi="ＭＳ 明朝" w:cs="ＭＳ 明朝"/>
          <w:color w:val="000000"/>
        </w:rPr>
      </w:pPr>
      <w:r>
        <w:rPr>
          <w:rFonts w:ascii="ＭＳ 明朝" w:eastAsia="ＭＳ 明朝" w:hAnsi="ＭＳ 明朝" w:cs="ＭＳ 明朝" w:hint="eastAsia"/>
          <w:color w:val="000000"/>
        </w:rPr>
        <w:t>を適用。</w:t>
      </w:r>
    </w:p>
    <w:p w:rsidR="00D454BB" w:rsidRDefault="00550423" w:rsidP="006C5CED">
      <w:pPr>
        <w:spacing w:line="480" w:lineRule="atLeast"/>
        <w:ind w:leftChars="174" w:left="425"/>
        <w:rPr>
          <w:rFonts w:ascii="ＭＳ 明朝" w:eastAsia="ＭＳ 明朝" w:hAnsi="ＭＳ 明朝" w:cs="ＭＳ 明朝"/>
          <w:color w:val="000000"/>
        </w:rPr>
      </w:pPr>
      <w:r>
        <w:rPr>
          <w:rFonts w:ascii="ＭＳ 明朝" w:eastAsia="ＭＳ 明朝" w:hAnsi="ＭＳ 明朝" w:cs="ＭＳ 明朝" w:hint="eastAsia"/>
          <w:color w:val="000000"/>
        </w:rPr>
        <w:t>ただし、</w:t>
      </w:r>
      <w:r w:rsidR="00D037E1">
        <w:rPr>
          <w:rFonts w:ascii="ＭＳ 明朝" w:eastAsia="ＭＳ 明朝" w:hAnsi="ＭＳ 明朝" w:cs="ＭＳ 明朝" w:hint="eastAsia"/>
          <w:color w:val="000000"/>
        </w:rPr>
        <w:t>あわら市外のスポーツ少年団は、施設から遠方であるため、</w:t>
      </w:r>
      <w:r>
        <w:rPr>
          <w:rFonts w:ascii="ＭＳ 明朝" w:eastAsia="ＭＳ 明朝" w:hAnsi="ＭＳ 明朝" w:cs="ＭＳ 明朝" w:hint="eastAsia"/>
          <w:color w:val="000000"/>
        </w:rPr>
        <w:t>帰宅が遅くなることから目的に沿った活動とは認めず減免対象外と</w:t>
      </w:r>
      <w:r w:rsidR="00B02699">
        <w:rPr>
          <w:rFonts w:ascii="ＭＳ 明朝" w:eastAsia="ＭＳ 明朝" w:hAnsi="ＭＳ 明朝" w:cs="ＭＳ 明朝" w:hint="eastAsia"/>
          <w:color w:val="000000"/>
        </w:rPr>
        <w:t>する</w:t>
      </w:r>
      <w:r>
        <w:rPr>
          <w:rFonts w:ascii="ＭＳ 明朝" w:eastAsia="ＭＳ 明朝" w:hAnsi="ＭＳ 明朝" w:cs="ＭＳ 明朝" w:hint="eastAsia"/>
          <w:color w:val="000000"/>
        </w:rPr>
        <w:t>。</w:t>
      </w:r>
    </w:p>
    <w:p w:rsidR="00D454BB" w:rsidRPr="00857B0F" w:rsidRDefault="00D454BB" w:rsidP="00D454BB">
      <w:pPr>
        <w:spacing w:line="480" w:lineRule="atLeast"/>
        <w:ind w:left="240"/>
        <w:rPr>
          <w:rFonts w:ascii="ＭＳ 明朝" w:eastAsia="ＭＳ 明朝" w:hAnsi="ＭＳ 明朝" w:cs="ＭＳ 明朝"/>
          <w:color w:val="000000"/>
        </w:rPr>
      </w:pPr>
    </w:p>
    <w:p w:rsidR="00DE29B1" w:rsidRPr="00BA082D" w:rsidRDefault="006C5CED" w:rsidP="006C5CE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８</w:t>
      </w:r>
      <w:r w:rsidR="00230DA5">
        <w:rPr>
          <w:rFonts w:ascii="ＭＳ 明朝" w:eastAsia="ＭＳ 明朝" w:hAnsi="ＭＳ 明朝" w:cs="ＭＳ 明朝" w:hint="eastAsia"/>
          <w:color w:val="000000"/>
        </w:rPr>
        <w:t xml:space="preserve">　調整会議</w:t>
      </w:r>
    </w:p>
    <w:p w:rsidR="002B615F" w:rsidRDefault="00230DA5" w:rsidP="006C5CED">
      <w:pPr>
        <w:spacing w:line="480" w:lineRule="atLeast"/>
        <w:ind w:left="426" w:firstLineChars="100" w:firstLine="244"/>
        <w:rPr>
          <w:rFonts w:ascii="ＭＳ 明朝" w:eastAsia="ＭＳ 明朝" w:hAnsi="ＭＳ 明朝" w:cs="ＭＳ 明朝"/>
          <w:color w:val="000000"/>
        </w:rPr>
      </w:pPr>
      <w:r>
        <w:rPr>
          <w:rFonts w:ascii="ＭＳ 明朝" w:eastAsia="ＭＳ 明朝" w:hAnsi="ＭＳ 明朝" w:cs="ＭＳ 明朝" w:hint="eastAsia"/>
          <w:color w:val="000000"/>
        </w:rPr>
        <w:t>仮申込のあった団体を対象に</w:t>
      </w:r>
      <w:r w:rsidR="002B615F">
        <w:rPr>
          <w:rFonts w:ascii="ＭＳ 明朝" w:eastAsia="ＭＳ 明朝" w:hAnsi="ＭＳ 明朝" w:cs="ＭＳ 明朝" w:hint="eastAsia"/>
          <w:color w:val="000000"/>
        </w:rPr>
        <w:t>原則として年間を通した予約について</w:t>
      </w:r>
      <w:r>
        <w:rPr>
          <w:rFonts w:ascii="ＭＳ 明朝" w:eastAsia="ＭＳ 明朝" w:hAnsi="ＭＳ 明朝" w:cs="ＭＳ 明朝" w:hint="eastAsia"/>
          <w:color w:val="000000"/>
        </w:rPr>
        <w:t>調整会議を行う。</w:t>
      </w:r>
      <w:r w:rsidR="00B02699">
        <w:rPr>
          <w:rFonts w:ascii="ＭＳ 明朝" w:eastAsia="ＭＳ 明朝" w:hAnsi="ＭＳ 明朝" w:cs="ＭＳ 明朝" w:hint="eastAsia"/>
          <w:color w:val="000000"/>
        </w:rPr>
        <w:t>調整会議は、あわら市の団体を優先し、空きが残った場合、市外へも募集する。</w:t>
      </w:r>
      <w:r>
        <w:rPr>
          <w:rFonts w:ascii="ＭＳ 明朝" w:eastAsia="ＭＳ 明朝" w:hAnsi="ＭＳ 明朝" w:cs="ＭＳ 明朝" w:hint="eastAsia"/>
          <w:color w:val="000000"/>
        </w:rPr>
        <w:t>調整会議では、第１希望が重複した場合に抽選を行う。第１希望</w:t>
      </w:r>
      <w:r w:rsidR="00FC51E0">
        <w:rPr>
          <w:rFonts w:ascii="ＭＳ 明朝" w:eastAsia="ＭＳ 明朝" w:hAnsi="ＭＳ 明朝" w:cs="ＭＳ 明朝" w:hint="eastAsia"/>
          <w:color w:val="000000"/>
        </w:rPr>
        <w:t>で</w:t>
      </w:r>
      <w:r w:rsidR="00494849">
        <w:rPr>
          <w:rFonts w:ascii="ＭＳ 明朝" w:eastAsia="ＭＳ 明朝" w:hAnsi="ＭＳ 明朝" w:cs="ＭＳ 明朝" w:hint="eastAsia"/>
          <w:color w:val="000000"/>
        </w:rPr>
        <w:t>当選を決定した後、空きがあった場合は、抽選</w:t>
      </w:r>
      <w:r w:rsidR="002B615F">
        <w:rPr>
          <w:rFonts w:ascii="ＭＳ 明朝" w:eastAsia="ＭＳ 明朝" w:hAnsi="ＭＳ 明朝" w:cs="ＭＳ 明朝" w:hint="eastAsia"/>
          <w:color w:val="000000"/>
        </w:rPr>
        <w:t>に漏れ</w:t>
      </w:r>
      <w:r w:rsidR="00AD4AC2">
        <w:rPr>
          <w:rFonts w:ascii="ＭＳ 明朝" w:eastAsia="ＭＳ 明朝" w:hAnsi="ＭＳ 明朝" w:cs="ＭＳ 明朝" w:hint="eastAsia"/>
          <w:color w:val="000000"/>
        </w:rPr>
        <w:t>た</w:t>
      </w:r>
      <w:r w:rsidR="002B615F">
        <w:rPr>
          <w:rFonts w:ascii="ＭＳ 明朝" w:eastAsia="ＭＳ 明朝" w:hAnsi="ＭＳ 明朝" w:cs="ＭＳ 明朝" w:hint="eastAsia"/>
          <w:color w:val="000000"/>
        </w:rPr>
        <w:t>団体により、再度希望を募り、重複があった場合は同様に抽選を行う。以後これを繰り返す。</w:t>
      </w:r>
    </w:p>
    <w:p w:rsidR="002B615F" w:rsidRDefault="002B615F" w:rsidP="006C5CED">
      <w:pPr>
        <w:spacing w:line="480" w:lineRule="atLeast"/>
        <w:ind w:left="426"/>
        <w:rPr>
          <w:rFonts w:ascii="ＭＳ 明朝" w:eastAsia="ＭＳ 明朝" w:hAnsi="ＭＳ 明朝" w:cs="ＭＳ 明朝"/>
          <w:color w:val="000000"/>
        </w:rPr>
      </w:pPr>
      <w:r>
        <w:rPr>
          <w:rFonts w:ascii="ＭＳ 明朝" w:eastAsia="ＭＳ 明朝" w:hAnsi="ＭＳ 明朝" w:cs="ＭＳ 明朝" w:hint="eastAsia"/>
          <w:color w:val="000000"/>
        </w:rPr>
        <w:t>半期予約を希望する団体があった場合は、年間予約を優先し、年間予約確定後空きがあった場合に半期予約の調整を行う。抽選等は上記と同様とする。</w:t>
      </w:r>
    </w:p>
    <w:p w:rsidR="002B615F" w:rsidRDefault="002B615F" w:rsidP="00230DA5">
      <w:pPr>
        <w:spacing w:line="480" w:lineRule="atLeast"/>
        <w:ind w:left="240"/>
        <w:rPr>
          <w:rFonts w:ascii="ＭＳ 明朝" w:eastAsia="ＭＳ 明朝" w:hAnsi="ＭＳ 明朝" w:cs="ＭＳ 明朝"/>
          <w:color w:val="000000"/>
        </w:rPr>
      </w:pPr>
    </w:p>
    <w:p w:rsidR="002B615F" w:rsidRDefault="006C5CED" w:rsidP="006C5CE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９</w:t>
      </w:r>
      <w:r w:rsidR="002B615F">
        <w:rPr>
          <w:rFonts w:ascii="ＭＳ 明朝" w:eastAsia="ＭＳ 明朝" w:hAnsi="ＭＳ 明朝" w:cs="ＭＳ 明朝" w:hint="eastAsia"/>
          <w:color w:val="000000"/>
        </w:rPr>
        <w:t xml:space="preserve">　利用料、照明料の納付</w:t>
      </w:r>
    </w:p>
    <w:p w:rsidR="002B615F" w:rsidRDefault="002B615F" w:rsidP="00FD7160">
      <w:pPr>
        <w:spacing w:line="480" w:lineRule="atLeast"/>
        <w:ind w:left="426" w:firstLineChars="100" w:firstLine="244"/>
        <w:rPr>
          <w:rFonts w:ascii="ＭＳ 明朝" w:eastAsia="ＭＳ 明朝" w:hAnsi="ＭＳ 明朝" w:cs="ＭＳ 明朝"/>
          <w:color w:val="000000"/>
        </w:rPr>
      </w:pPr>
      <w:r>
        <w:rPr>
          <w:rFonts w:ascii="ＭＳ 明朝" w:eastAsia="ＭＳ 明朝" w:hAnsi="ＭＳ 明朝" w:cs="ＭＳ 明朝" w:hint="eastAsia"/>
          <w:color w:val="000000"/>
        </w:rPr>
        <w:t>利用料、照明料は、</w:t>
      </w:r>
      <w:r w:rsidR="00F35A94">
        <w:rPr>
          <w:rFonts w:ascii="ＭＳ 明朝" w:eastAsia="ＭＳ 明朝" w:hAnsi="ＭＳ 明朝" w:cs="ＭＳ 明朝" w:hint="eastAsia"/>
          <w:color w:val="000000"/>
        </w:rPr>
        <w:t>利用</w:t>
      </w:r>
      <w:r>
        <w:rPr>
          <w:rFonts w:ascii="ＭＳ 明朝" w:eastAsia="ＭＳ 明朝" w:hAnsi="ＭＳ 明朝" w:cs="ＭＳ 明朝" w:hint="eastAsia"/>
          <w:color w:val="000000"/>
        </w:rPr>
        <w:t>当日納付とする。</w:t>
      </w:r>
    </w:p>
    <w:p w:rsidR="002B615F" w:rsidRDefault="00B02699" w:rsidP="00FD7160">
      <w:pPr>
        <w:spacing w:line="480" w:lineRule="atLeast"/>
        <w:ind w:left="426" w:firstLineChars="100" w:firstLine="244"/>
        <w:rPr>
          <w:rFonts w:ascii="ＭＳ 明朝" w:eastAsia="ＭＳ 明朝" w:hAnsi="ＭＳ 明朝" w:cs="ＭＳ 明朝"/>
          <w:color w:val="000000"/>
        </w:rPr>
      </w:pPr>
      <w:r>
        <w:rPr>
          <w:rFonts w:ascii="ＭＳ 明朝" w:eastAsia="ＭＳ 明朝" w:hAnsi="ＭＳ 明朝" w:cs="ＭＳ 明朝" w:hint="eastAsia"/>
          <w:color w:val="000000"/>
        </w:rPr>
        <w:t>キャンセルする場合の</w:t>
      </w:r>
      <w:r w:rsidR="002B615F">
        <w:rPr>
          <w:rFonts w:ascii="ＭＳ 明朝" w:eastAsia="ＭＳ 明朝" w:hAnsi="ＭＳ 明朝" w:cs="ＭＳ 明朝" w:hint="eastAsia"/>
          <w:color w:val="000000"/>
        </w:rPr>
        <w:t>利用料のキャンセル料は利用１週間前</w:t>
      </w:r>
      <w:r>
        <w:rPr>
          <w:rFonts w:ascii="ＭＳ 明朝" w:eastAsia="ＭＳ 明朝" w:hAnsi="ＭＳ 明朝" w:cs="ＭＳ 明朝" w:hint="eastAsia"/>
          <w:color w:val="000000"/>
        </w:rPr>
        <w:t>（前週利用時）</w:t>
      </w:r>
      <w:r w:rsidR="002B615F">
        <w:rPr>
          <w:rFonts w:ascii="ＭＳ 明朝" w:eastAsia="ＭＳ 明朝" w:hAnsi="ＭＳ 明朝" w:cs="ＭＳ 明朝" w:hint="eastAsia"/>
          <w:color w:val="000000"/>
        </w:rPr>
        <w:t>までは０％、以後は１００％とする。</w:t>
      </w:r>
    </w:p>
    <w:p w:rsidR="002B615F" w:rsidRDefault="00B02699" w:rsidP="00FD7160">
      <w:pPr>
        <w:spacing w:line="480" w:lineRule="atLeast"/>
        <w:ind w:left="426" w:firstLineChars="100" w:firstLine="244"/>
        <w:rPr>
          <w:rFonts w:ascii="ＭＳ 明朝" w:eastAsia="ＭＳ 明朝" w:hAnsi="ＭＳ 明朝" w:cs="ＭＳ 明朝"/>
          <w:color w:val="000000"/>
        </w:rPr>
      </w:pPr>
      <w:r>
        <w:rPr>
          <w:rFonts w:ascii="ＭＳ 明朝" w:eastAsia="ＭＳ 明朝" w:hAnsi="ＭＳ 明朝" w:cs="ＭＳ 明朝" w:hint="eastAsia"/>
          <w:color w:val="000000"/>
        </w:rPr>
        <w:t>照明料</w:t>
      </w:r>
      <w:r w:rsidR="002A0C03">
        <w:rPr>
          <w:rFonts w:ascii="ＭＳ 明朝" w:eastAsia="ＭＳ 明朝" w:hAnsi="ＭＳ 明朝" w:cs="ＭＳ 明朝" w:hint="eastAsia"/>
          <w:color w:val="000000"/>
        </w:rPr>
        <w:t>・空調利用料</w:t>
      </w:r>
      <w:r>
        <w:rPr>
          <w:rFonts w:ascii="ＭＳ 明朝" w:eastAsia="ＭＳ 明朝" w:hAnsi="ＭＳ 明朝" w:cs="ＭＳ 明朝" w:hint="eastAsia"/>
          <w:color w:val="000000"/>
        </w:rPr>
        <w:t>については、キャンセル料の対象としない。</w:t>
      </w:r>
    </w:p>
    <w:p w:rsidR="00B02699" w:rsidRDefault="00B02699" w:rsidP="00230DA5">
      <w:pPr>
        <w:spacing w:line="480" w:lineRule="atLeast"/>
        <w:ind w:left="240"/>
        <w:rPr>
          <w:rFonts w:ascii="ＭＳ 明朝" w:eastAsia="ＭＳ 明朝" w:hAnsi="ＭＳ 明朝" w:cs="ＭＳ 明朝"/>
          <w:color w:val="000000"/>
        </w:rPr>
      </w:pPr>
    </w:p>
    <w:p w:rsidR="00F35A94" w:rsidRDefault="006C5CED" w:rsidP="006C5CED">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10　</w:t>
      </w:r>
      <w:r w:rsidR="00F35A94">
        <w:rPr>
          <w:rFonts w:ascii="ＭＳ 明朝" w:eastAsia="ＭＳ 明朝" w:hAnsi="ＭＳ 明朝" w:cs="ＭＳ 明朝" w:hint="eastAsia"/>
          <w:color w:val="000000"/>
        </w:rPr>
        <w:t>利用上の注意</w:t>
      </w:r>
    </w:p>
    <w:p w:rsidR="00F35A94" w:rsidRPr="006C5CED" w:rsidRDefault="00F35A94" w:rsidP="006C5CED">
      <w:pPr>
        <w:pStyle w:val="a7"/>
        <w:numPr>
          <w:ilvl w:val="1"/>
          <w:numId w:val="3"/>
        </w:numPr>
        <w:spacing w:line="480" w:lineRule="atLeast"/>
        <w:ind w:leftChars="0" w:left="851" w:hanging="567"/>
        <w:rPr>
          <w:rFonts w:ascii="ＭＳ 明朝" w:eastAsia="ＭＳ 明朝" w:hAnsi="ＭＳ 明朝" w:cs="ＭＳ 明朝"/>
          <w:color w:val="000000"/>
        </w:rPr>
      </w:pPr>
      <w:r w:rsidRPr="006C5CED">
        <w:rPr>
          <w:rFonts w:ascii="ＭＳ 明朝" w:eastAsia="ＭＳ 明朝" w:hAnsi="ＭＳ 明朝" w:cs="ＭＳ 明朝" w:hint="eastAsia"/>
          <w:color w:val="000000"/>
        </w:rPr>
        <w:t>管理者の指示に従うこと</w:t>
      </w:r>
    </w:p>
    <w:p w:rsidR="00F35A94" w:rsidRDefault="00F35A94" w:rsidP="006C5CED">
      <w:pPr>
        <w:pStyle w:val="a7"/>
        <w:numPr>
          <w:ilvl w:val="1"/>
          <w:numId w:val="3"/>
        </w:numPr>
        <w:spacing w:line="480" w:lineRule="atLeast"/>
        <w:ind w:leftChars="0" w:left="851" w:hanging="567"/>
        <w:rPr>
          <w:rFonts w:ascii="ＭＳ 明朝" w:eastAsia="ＭＳ 明朝" w:hAnsi="ＭＳ 明朝" w:cs="ＭＳ 明朝"/>
          <w:color w:val="000000"/>
        </w:rPr>
      </w:pPr>
      <w:r>
        <w:rPr>
          <w:rFonts w:ascii="ＭＳ 明朝" w:eastAsia="ＭＳ 明朝" w:hAnsi="ＭＳ 明朝" w:cs="ＭＳ 明朝" w:hint="eastAsia"/>
          <w:color w:val="000000"/>
        </w:rPr>
        <w:t>申請以外の施設・備品は利用しないこと</w:t>
      </w:r>
    </w:p>
    <w:p w:rsidR="00F35A94" w:rsidRDefault="00F35A94" w:rsidP="006C5CED">
      <w:pPr>
        <w:pStyle w:val="a7"/>
        <w:numPr>
          <w:ilvl w:val="1"/>
          <w:numId w:val="3"/>
        </w:numPr>
        <w:spacing w:line="480" w:lineRule="atLeast"/>
        <w:ind w:leftChars="0" w:left="851" w:hanging="567"/>
        <w:rPr>
          <w:rFonts w:ascii="ＭＳ 明朝" w:eastAsia="ＭＳ 明朝" w:hAnsi="ＭＳ 明朝" w:cs="ＭＳ 明朝"/>
          <w:color w:val="000000"/>
        </w:rPr>
      </w:pPr>
      <w:r>
        <w:rPr>
          <w:rFonts w:ascii="ＭＳ 明朝" w:eastAsia="ＭＳ 明朝" w:hAnsi="ＭＳ 明朝" w:cs="ＭＳ 明朝" w:hint="eastAsia"/>
          <w:color w:val="000000"/>
        </w:rPr>
        <w:t>利用した器具は元の位置に戻すこと</w:t>
      </w:r>
    </w:p>
    <w:p w:rsidR="00F35A94" w:rsidRDefault="00F35A94" w:rsidP="006C5CED">
      <w:pPr>
        <w:pStyle w:val="a7"/>
        <w:numPr>
          <w:ilvl w:val="1"/>
          <w:numId w:val="3"/>
        </w:numPr>
        <w:spacing w:line="480" w:lineRule="atLeast"/>
        <w:ind w:leftChars="0" w:left="851" w:hanging="567"/>
        <w:rPr>
          <w:rFonts w:ascii="ＭＳ 明朝" w:eastAsia="ＭＳ 明朝" w:hAnsi="ＭＳ 明朝" w:cs="ＭＳ 明朝"/>
          <w:color w:val="000000"/>
        </w:rPr>
      </w:pPr>
      <w:r>
        <w:rPr>
          <w:rFonts w:ascii="ＭＳ 明朝" w:eastAsia="ＭＳ 明朝" w:hAnsi="ＭＳ 明朝" w:cs="ＭＳ 明朝" w:hint="eastAsia"/>
          <w:color w:val="000000"/>
        </w:rPr>
        <w:t>ゴミは持ち帰ること</w:t>
      </w:r>
    </w:p>
    <w:p w:rsidR="00F35A94" w:rsidRDefault="00F35A94" w:rsidP="006C5CED">
      <w:pPr>
        <w:pStyle w:val="a7"/>
        <w:numPr>
          <w:ilvl w:val="1"/>
          <w:numId w:val="3"/>
        </w:numPr>
        <w:spacing w:line="480" w:lineRule="atLeast"/>
        <w:ind w:leftChars="0" w:left="851" w:hanging="567"/>
        <w:rPr>
          <w:rFonts w:ascii="ＭＳ 明朝" w:eastAsia="ＭＳ 明朝" w:hAnsi="ＭＳ 明朝" w:cs="ＭＳ 明朝"/>
          <w:color w:val="000000"/>
        </w:rPr>
      </w:pPr>
      <w:r>
        <w:rPr>
          <w:rFonts w:ascii="ＭＳ 明朝" w:eastAsia="ＭＳ 明朝" w:hAnsi="ＭＳ 明朝" w:cs="ＭＳ 明朝" w:hint="eastAsia"/>
          <w:color w:val="000000"/>
        </w:rPr>
        <w:t>シューズ等は屋内専用の物を使用すること</w:t>
      </w:r>
    </w:p>
    <w:p w:rsidR="00F35A94" w:rsidRDefault="00F35A94" w:rsidP="006C5CED">
      <w:pPr>
        <w:pStyle w:val="a7"/>
        <w:numPr>
          <w:ilvl w:val="1"/>
          <w:numId w:val="3"/>
        </w:numPr>
        <w:spacing w:line="480" w:lineRule="atLeast"/>
        <w:ind w:leftChars="0" w:left="851" w:hanging="567"/>
        <w:rPr>
          <w:rFonts w:ascii="ＭＳ 明朝" w:eastAsia="ＭＳ 明朝" w:hAnsi="ＭＳ 明朝" w:cs="ＭＳ 明朝"/>
          <w:color w:val="000000"/>
        </w:rPr>
      </w:pPr>
      <w:r>
        <w:rPr>
          <w:rFonts w:ascii="ＭＳ 明朝" w:eastAsia="ＭＳ 明朝" w:hAnsi="ＭＳ 明朝" w:cs="ＭＳ 明朝" w:hint="eastAsia"/>
          <w:color w:val="000000"/>
        </w:rPr>
        <w:t>ラインテープは</w:t>
      </w:r>
      <w:r w:rsidR="0081241E">
        <w:rPr>
          <w:rFonts w:ascii="ＭＳ 明朝" w:eastAsia="ＭＳ 明朝" w:hAnsi="ＭＳ 明朝" w:cs="ＭＳ 明朝" w:hint="eastAsia"/>
          <w:color w:val="000000"/>
        </w:rPr>
        <w:t>粘着の弱いもの（例：アダチョー）を利用者で準備すること</w:t>
      </w:r>
    </w:p>
    <w:p w:rsidR="00DE29B1" w:rsidRPr="006C5CED" w:rsidRDefault="0081241E" w:rsidP="006C5CED">
      <w:pPr>
        <w:pStyle w:val="a7"/>
        <w:numPr>
          <w:ilvl w:val="1"/>
          <w:numId w:val="3"/>
        </w:numPr>
        <w:spacing w:line="480" w:lineRule="atLeast"/>
        <w:ind w:leftChars="0" w:left="851" w:hanging="567"/>
        <w:rPr>
          <w:rFonts w:ascii="ＭＳ 明朝" w:eastAsia="ＭＳ 明朝" w:hAnsi="ＭＳ 明朝" w:cs="ＭＳ 明朝"/>
          <w:color w:val="000000"/>
        </w:rPr>
        <w:sectPr w:rsidR="00DE29B1" w:rsidRPr="006C5CED">
          <w:pgSz w:w="11905" w:h="16837"/>
          <w:pgMar w:top="1417" w:right="1417" w:bottom="1417" w:left="1417" w:header="720" w:footer="720" w:gutter="0"/>
          <w:cols w:space="720"/>
          <w:noEndnote/>
          <w:docGrid w:type="linesAndChars" w:linePitch="378" w:charSpace="819"/>
        </w:sectPr>
      </w:pPr>
      <w:r>
        <w:rPr>
          <w:rFonts w:ascii="ＭＳ 明朝" w:eastAsia="ＭＳ 明朝" w:hAnsi="ＭＳ 明朝" w:cs="ＭＳ 明朝" w:hint="eastAsia"/>
          <w:color w:val="000000"/>
        </w:rPr>
        <w:t>以上の注意事項に従わない場合は登録を取り消す</w:t>
      </w:r>
      <w:r w:rsidR="00494849">
        <w:rPr>
          <w:rFonts w:ascii="ＭＳ 明朝" w:eastAsia="ＭＳ 明朝" w:hAnsi="ＭＳ 明朝" w:cs="ＭＳ 明朝" w:hint="eastAsia"/>
          <w:color w:val="000000"/>
        </w:rPr>
        <w:t>こと</w:t>
      </w:r>
      <w:r>
        <w:rPr>
          <w:rFonts w:ascii="ＭＳ 明朝" w:eastAsia="ＭＳ 明朝" w:hAnsi="ＭＳ 明朝" w:cs="ＭＳ 明朝" w:hint="eastAsia"/>
          <w:color w:val="000000"/>
        </w:rPr>
        <w:t>がある</w:t>
      </w:r>
      <w:r w:rsidR="000E43EA">
        <w:rPr>
          <w:rFonts w:ascii="ＭＳ 明朝" w:eastAsia="ＭＳ 明朝" w:hAnsi="ＭＳ 明朝" w:cs="ＭＳ 明朝" w:hint="eastAsia"/>
          <w:color w:val="000000"/>
        </w:rPr>
        <w:t>。</w:t>
      </w:r>
    </w:p>
    <w:p w:rsidR="000E43EA" w:rsidRDefault="000E43EA" w:rsidP="000E43EA">
      <w:pPr>
        <w:pStyle w:val="a3"/>
        <w:tabs>
          <w:tab w:val="clear" w:pos="4252"/>
          <w:tab w:val="clear" w:pos="8504"/>
        </w:tabs>
        <w:wordWrap w:val="0"/>
        <w:snapToGrid/>
        <w:rPr>
          <w:rFonts w:hAnsi="Times New Roman"/>
        </w:rPr>
      </w:pPr>
      <w:r>
        <w:rPr>
          <w:rFonts w:hAnsi="Times New Roman" w:hint="eastAsia"/>
        </w:rPr>
        <w:lastRenderedPageBreak/>
        <w:t>様式第１号</w:t>
      </w:r>
    </w:p>
    <w:p w:rsidR="000E43EA" w:rsidRDefault="000E43EA" w:rsidP="000E43EA">
      <w:pPr>
        <w:pStyle w:val="a3"/>
        <w:tabs>
          <w:tab w:val="clear" w:pos="4252"/>
          <w:tab w:val="clear" w:pos="8504"/>
        </w:tabs>
        <w:snapToGrid/>
        <w:ind w:left="960"/>
        <w:jc w:val="center"/>
        <w:rPr>
          <w:rFonts w:hAnsi="Courier New"/>
        </w:rPr>
      </w:pPr>
      <w:r>
        <w:rPr>
          <w:rFonts w:hAnsi="Courier New" w:hint="eastAsia"/>
        </w:rPr>
        <w:t>トリムパークかなづアリーナ夜間定期利用仮申込書</w:t>
      </w:r>
    </w:p>
    <w:p w:rsidR="000E43EA" w:rsidRDefault="000E43EA" w:rsidP="000E43EA">
      <w:pPr>
        <w:pStyle w:val="a3"/>
        <w:tabs>
          <w:tab w:val="clear" w:pos="4252"/>
          <w:tab w:val="clear" w:pos="8504"/>
        </w:tabs>
        <w:wordWrap w:val="0"/>
        <w:snapToGrid/>
        <w:ind w:left="960" w:right="244"/>
        <w:jc w:val="right"/>
        <w:rPr>
          <w:rFonts w:hAnsi="Courier New"/>
        </w:rPr>
      </w:pPr>
      <w:r>
        <w:rPr>
          <w:rFonts w:hAnsi="Courier New" w:hint="eastAsia"/>
        </w:rPr>
        <w:t>令和　　年　　月　　日</w:t>
      </w:r>
    </w:p>
    <w:p w:rsidR="000E43EA" w:rsidRDefault="000E43EA" w:rsidP="000E43EA">
      <w:pPr>
        <w:pStyle w:val="a3"/>
        <w:tabs>
          <w:tab w:val="clear" w:pos="4252"/>
          <w:tab w:val="clear" w:pos="8504"/>
        </w:tabs>
        <w:wordWrap w:val="0"/>
        <w:snapToGrid/>
        <w:ind w:left="426"/>
        <w:rPr>
          <w:rFonts w:hAnsi="Courier New"/>
        </w:rPr>
      </w:pPr>
      <w:r>
        <w:rPr>
          <w:rFonts w:hAnsi="Courier New" w:hint="eastAsia"/>
        </w:rPr>
        <w:t>トリムパークかなづ　様</w:t>
      </w:r>
    </w:p>
    <w:p w:rsidR="000E43EA" w:rsidRDefault="000E43EA" w:rsidP="000E43EA">
      <w:pPr>
        <w:pStyle w:val="a3"/>
        <w:tabs>
          <w:tab w:val="clear" w:pos="4252"/>
          <w:tab w:val="clear" w:pos="8504"/>
          <w:tab w:val="left" w:pos="4678"/>
        </w:tabs>
        <w:snapToGrid/>
        <w:spacing w:line="400" w:lineRule="exact"/>
        <w:ind w:left="3261"/>
        <w:rPr>
          <w:rFonts w:hAnsi="Courier New"/>
        </w:rPr>
      </w:pPr>
      <w:r>
        <w:rPr>
          <w:rFonts w:hAnsi="Courier New" w:hint="eastAsia"/>
        </w:rPr>
        <w:t xml:space="preserve">申請者　</w:t>
      </w:r>
      <w:r>
        <w:rPr>
          <w:rFonts w:hAnsi="Courier New"/>
        </w:rPr>
        <w:tab/>
      </w:r>
      <w:r>
        <w:rPr>
          <w:rFonts w:hAnsi="Courier New" w:hint="eastAsia"/>
        </w:rPr>
        <w:t xml:space="preserve">団体名　　　　　　　　　　　</w:t>
      </w:r>
    </w:p>
    <w:p w:rsidR="006F7CAB" w:rsidRDefault="006F7CAB" w:rsidP="000E43EA">
      <w:pPr>
        <w:pStyle w:val="a3"/>
        <w:tabs>
          <w:tab w:val="clear" w:pos="4252"/>
          <w:tab w:val="clear" w:pos="8504"/>
          <w:tab w:val="left" w:pos="4678"/>
        </w:tabs>
        <w:snapToGrid/>
        <w:spacing w:line="400" w:lineRule="exact"/>
        <w:ind w:left="3261"/>
        <w:rPr>
          <w:rFonts w:hAnsi="Courier New"/>
        </w:rPr>
      </w:pPr>
    </w:p>
    <w:p w:rsidR="000E43EA" w:rsidRDefault="000E43EA" w:rsidP="006F7CAB">
      <w:pPr>
        <w:pStyle w:val="a3"/>
        <w:tabs>
          <w:tab w:val="clear" w:pos="4252"/>
          <w:tab w:val="clear" w:pos="8504"/>
        </w:tabs>
        <w:wordWrap w:val="0"/>
        <w:snapToGrid/>
        <w:rPr>
          <w:rFonts w:hAnsi="Courier New"/>
        </w:rPr>
      </w:pPr>
      <w:r>
        <w:rPr>
          <w:rFonts w:hAnsi="Courier New" w:hint="eastAsia"/>
        </w:rPr>
        <w:t xml:space="preserve">　次により</w:t>
      </w:r>
      <w:r w:rsidR="00FC51E0">
        <w:rPr>
          <w:rFonts w:hAnsi="Courier New" w:hint="eastAsia"/>
        </w:rPr>
        <w:t>アリーナ夜間定期利用を</w:t>
      </w:r>
      <w:r>
        <w:rPr>
          <w:rFonts w:hAnsi="Courier New" w:hint="eastAsia"/>
        </w:rPr>
        <w:t>したいので</w:t>
      </w:r>
      <w:r w:rsidR="00FC51E0">
        <w:rPr>
          <w:rFonts w:hAnsi="Courier New" w:hint="eastAsia"/>
        </w:rPr>
        <w:t>仮申し込み</w:t>
      </w:r>
      <w:r>
        <w:rPr>
          <w:rFonts w:hAnsi="Courier New" w:hint="eastAsia"/>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695"/>
        <w:gridCol w:w="1427"/>
        <w:gridCol w:w="1371"/>
        <w:gridCol w:w="2140"/>
      </w:tblGrid>
      <w:tr w:rsidR="002A0C03" w:rsidTr="00FC51E0">
        <w:trPr>
          <w:trHeight w:hRule="exact" w:val="794"/>
        </w:trPr>
        <w:tc>
          <w:tcPr>
            <w:tcW w:w="1890" w:type="dxa"/>
            <w:vMerge w:val="restart"/>
            <w:vAlign w:val="center"/>
          </w:tcPr>
          <w:p w:rsidR="002A0C03" w:rsidRPr="006F7CAB" w:rsidRDefault="002A0C03" w:rsidP="000E43EA">
            <w:pPr>
              <w:pStyle w:val="a3"/>
              <w:tabs>
                <w:tab w:val="clear" w:pos="4252"/>
                <w:tab w:val="clear" w:pos="8504"/>
              </w:tabs>
              <w:snapToGrid/>
              <w:jc w:val="center"/>
              <w:rPr>
                <w:rFonts w:asciiTheme="minorEastAsia" w:hAnsiTheme="minorEastAsia"/>
              </w:rPr>
            </w:pPr>
            <w:r w:rsidRPr="006F7CAB">
              <w:rPr>
                <w:rFonts w:asciiTheme="minorEastAsia" w:hAnsiTheme="minorEastAsia" w:hint="eastAsia"/>
              </w:rPr>
              <w:t>区</w:t>
            </w:r>
            <w:r>
              <w:rPr>
                <w:rFonts w:asciiTheme="minorEastAsia" w:hAnsiTheme="minorEastAsia" w:hint="eastAsia"/>
              </w:rPr>
              <w:t xml:space="preserve"> </w:t>
            </w:r>
            <w:r w:rsidRPr="006F7CAB">
              <w:rPr>
                <w:rFonts w:asciiTheme="minorEastAsia" w:hAnsiTheme="minorEastAsia" w:hint="eastAsia"/>
              </w:rPr>
              <w:t>分</w:t>
            </w:r>
          </w:p>
        </w:tc>
        <w:tc>
          <w:tcPr>
            <w:tcW w:w="3122" w:type="dxa"/>
            <w:gridSpan w:val="2"/>
            <w:vAlign w:val="center"/>
          </w:tcPr>
          <w:p w:rsidR="002A0C03" w:rsidRPr="006F7CAB" w:rsidRDefault="002A0C03" w:rsidP="006F7CAB">
            <w:pPr>
              <w:pStyle w:val="a3"/>
              <w:tabs>
                <w:tab w:val="clear" w:pos="4252"/>
                <w:tab w:val="clear" w:pos="8504"/>
              </w:tabs>
              <w:snapToGrid/>
              <w:jc w:val="center"/>
              <w:rPr>
                <w:rFonts w:asciiTheme="minorEastAsia" w:hAnsiTheme="minorEastAsia"/>
              </w:rPr>
            </w:pPr>
            <w:r w:rsidRPr="006F7CAB">
              <w:rPr>
                <w:rFonts w:asciiTheme="minorEastAsia" w:hAnsiTheme="minorEastAsia" w:hint="eastAsia"/>
              </w:rPr>
              <w:t>年間・前期・後期</w:t>
            </w:r>
          </w:p>
        </w:tc>
        <w:tc>
          <w:tcPr>
            <w:tcW w:w="3508" w:type="dxa"/>
            <w:gridSpan w:val="2"/>
            <w:vAlign w:val="center"/>
          </w:tcPr>
          <w:p w:rsidR="002A0C03" w:rsidRPr="006F7CAB" w:rsidRDefault="002A0C03" w:rsidP="000E43EA">
            <w:pPr>
              <w:pStyle w:val="a3"/>
              <w:tabs>
                <w:tab w:val="clear" w:pos="4252"/>
                <w:tab w:val="clear" w:pos="8504"/>
              </w:tabs>
              <w:wordWrap w:val="0"/>
              <w:snapToGrid/>
              <w:jc w:val="center"/>
              <w:rPr>
                <w:rFonts w:asciiTheme="minorEastAsia" w:hAnsiTheme="minorEastAsia"/>
              </w:rPr>
            </w:pPr>
            <w:r w:rsidRPr="006F7CAB">
              <w:rPr>
                <w:rFonts w:asciiTheme="minorEastAsia" w:hAnsiTheme="minorEastAsia" w:hint="eastAsia"/>
              </w:rPr>
              <w:t>半</w:t>
            </w:r>
            <w:r w:rsidRPr="006F7CAB">
              <w:rPr>
                <w:rFonts w:asciiTheme="minorEastAsia" w:hAnsiTheme="minorEastAsia" w:hint="eastAsia"/>
                <w:spacing w:val="105"/>
              </w:rPr>
              <w:t>面・</w:t>
            </w:r>
            <w:r w:rsidRPr="006F7CAB">
              <w:rPr>
                <w:rFonts w:asciiTheme="minorEastAsia" w:hAnsiTheme="minorEastAsia" w:hint="eastAsia"/>
              </w:rPr>
              <w:t>全面</w:t>
            </w:r>
          </w:p>
        </w:tc>
      </w:tr>
      <w:tr w:rsidR="002A0C03" w:rsidTr="00FC51E0">
        <w:trPr>
          <w:trHeight w:hRule="exact" w:val="794"/>
        </w:trPr>
        <w:tc>
          <w:tcPr>
            <w:tcW w:w="1890" w:type="dxa"/>
            <w:vMerge/>
            <w:tcBorders>
              <w:bottom w:val="single" w:sz="4" w:space="0" w:color="auto"/>
            </w:tcBorders>
            <w:vAlign w:val="center"/>
          </w:tcPr>
          <w:p w:rsidR="002A0C03" w:rsidRPr="006F7CAB" w:rsidRDefault="002A0C03" w:rsidP="00DA7F94">
            <w:pPr>
              <w:pStyle w:val="a3"/>
              <w:tabs>
                <w:tab w:val="clear" w:pos="4252"/>
                <w:tab w:val="clear" w:pos="8504"/>
              </w:tabs>
              <w:wordWrap w:val="0"/>
              <w:snapToGrid/>
              <w:jc w:val="center"/>
              <w:rPr>
                <w:rFonts w:asciiTheme="minorEastAsia" w:hAnsiTheme="minorEastAsia"/>
              </w:rPr>
            </w:pPr>
          </w:p>
        </w:tc>
        <w:tc>
          <w:tcPr>
            <w:tcW w:w="3122" w:type="dxa"/>
            <w:gridSpan w:val="2"/>
            <w:vAlign w:val="center"/>
          </w:tcPr>
          <w:p w:rsidR="002A0C03" w:rsidRPr="006F7CAB" w:rsidRDefault="002A0C03" w:rsidP="002A0C03">
            <w:pPr>
              <w:pStyle w:val="a3"/>
              <w:tabs>
                <w:tab w:val="clear" w:pos="4252"/>
                <w:tab w:val="clear" w:pos="8504"/>
              </w:tabs>
              <w:snapToGrid/>
              <w:jc w:val="center"/>
              <w:rPr>
                <w:rFonts w:asciiTheme="minorEastAsia" w:hAnsiTheme="minorEastAsia"/>
              </w:rPr>
            </w:pPr>
            <w:r>
              <w:rPr>
                <w:rFonts w:asciiTheme="minorEastAsia" w:hAnsiTheme="minorEastAsia" w:hint="eastAsia"/>
              </w:rPr>
              <w:t xml:space="preserve">一般　</w:t>
            </w:r>
            <w:r w:rsidRPr="006F7CAB">
              <w:rPr>
                <w:rFonts w:asciiTheme="minorEastAsia" w:hAnsiTheme="minorEastAsia" w:hint="eastAsia"/>
                <w:spacing w:val="105"/>
              </w:rPr>
              <w:t>・</w:t>
            </w:r>
            <w:r>
              <w:rPr>
                <w:rFonts w:asciiTheme="minorEastAsia" w:hAnsiTheme="minorEastAsia" w:hint="eastAsia"/>
              </w:rPr>
              <w:t>学生</w:t>
            </w:r>
          </w:p>
        </w:tc>
        <w:tc>
          <w:tcPr>
            <w:tcW w:w="1371" w:type="dxa"/>
            <w:vAlign w:val="center"/>
          </w:tcPr>
          <w:p w:rsidR="002A0C03" w:rsidRPr="006F7CAB" w:rsidRDefault="002A0C03" w:rsidP="00DA7F94">
            <w:pPr>
              <w:pStyle w:val="a3"/>
              <w:tabs>
                <w:tab w:val="clear" w:pos="4252"/>
                <w:tab w:val="clear" w:pos="8504"/>
              </w:tabs>
              <w:wordWrap w:val="0"/>
              <w:snapToGrid/>
              <w:jc w:val="center"/>
              <w:rPr>
                <w:rFonts w:asciiTheme="minorEastAsia" w:hAnsiTheme="minorEastAsia"/>
              </w:rPr>
            </w:pPr>
            <w:r w:rsidRPr="006F7CAB">
              <w:rPr>
                <w:rFonts w:asciiTheme="minorEastAsia" w:hAnsiTheme="minorEastAsia" w:hint="eastAsia"/>
              </w:rPr>
              <w:t>利用人数</w:t>
            </w:r>
          </w:p>
        </w:tc>
        <w:tc>
          <w:tcPr>
            <w:tcW w:w="2137" w:type="dxa"/>
          </w:tcPr>
          <w:p w:rsidR="002A0C03" w:rsidRPr="006F7CAB" w:rsidRDefault="002A0C03" w:rsidP="00DA7F94">
            <w:pPr>
              <w:pStyle w:val="a3"/>
              <w:tabs>
                <w:tab w:val="clear" w:pos="4252"/>
                <w:tab w:val="clear" w:pos="8504"/>
              </w:tabs>
              <w:wordWrap w:val="0"/>
              <w:snapToGrid/>
              <w:rPr>
                <w:rFonts w:asciiTheme="minorEastAsia" w:hAnsiTheme="minorEastAsia"/>
              </w:rPr>
            </w:pPr>
            <w:r w:rsidRPr="006F7CAB">
              <w:rPr>
                <w:rFonts w:asciiTheme="minorEastAsia" w:hAnsiTheme="minorEastAsia" w:hint="eastAsia"/>
              </w:rPr>
              <w:t xml:space="preserve">　</w:t>
            </w:r>
          </w:p>
        </w:tc>
      </w:tr>
      <w:tr w:rsidR="00B23305" w:rsidTr="00FC51E0">
        <w:trPr>
          <w:trHeight w:hRule="exact" w:val="794"/>
        </w:trPr>
        <w:tc>
          <w:tcPr>
            <w:tcW w:w="1890" w:type="dxa"/>
            <w:tcBorders>
              <w:top w:val="single" w:sz="4" w:space="0" w:color="auto"/>
            </w:tcBorders>
            <w:vAlign w:val="center"/>
          </w:tcPr>
          <w:p w:rsidR="00B23305" w:rsidRPr="006F7CAB" w:rsidRDefault="00B23305" w:rsidP="00B23305">
            <w:pPr>
              <w:pStyle w:val="a3"/>
              <w:tabs>
                <w:tab w:val="clear" w:pos="4252"/>
                <w:tab w:val="clear" w:pos="8504"/>
              </w:tabs>
              <w:snapToGrid/>
              <w:jc w:val="center"/>
              <w:rPr>
                <w:rFonts w:asciiTheme="minorEastAsia" w:hAnsiTheme="minorEastAsia"/>
                <w:spacing w:val="51"/>
              </w:rPr>
            </w:pPr>
            <w:r>
              <w:rPr>
                <w:rFonts w:asciiTheme="minorEastAsia" w:hAnsiTheme="minorEastAsia" w:hint="eastAsia"/>
                <w:spacing w:val="51"/>
              </w:rPr>
              <w:t>競技</w:t>
            </w:r>
          </w:p>
        </w:tc>
        <w:tc>
          <w:tcPr>
            <w:tcW w:w="6630" w:type="dxa"/>
            <w:gridSpan w:val="4"/>
            <w:vAlign w:val="center"/>
          </w:tcPr>
          <w:p w:rsidR="00B23305" w:rsidRPr="006F7CAB" w:rsidRDefault="00B23305" w:rsidP="006F7CAB">
            <w:pPr>
              <w:pStyle w:val="a3"/>
              <w:tabs>
                <w:tab w:val="clear" w:pos="4252"/>
                <w:tab w:val="clear" w:pos="8504"/>
              </w:tabs>
              <w:wordWrap w:val="0"/>
              <w:snapToGrid/>
              <w:ind w:firstLineChars="100" w:firstLine="244"/>
              <w:rPr>
                <w:rFonts w:asciiTheme="minorEastAsia" w:hAnsiTheme="minorEastAsia"/>
              </w:rPr>
            </w:pPr>
          </w:p>
        </w:tc>
      </w:tr>
      <w:tr w:rsidR="00FC51E0" w:rsidTr="00FC51E0">
        <w:trPr>
          <w:trHeight w:hRule="exact" w:val="794"/>
        </w:trPr>
        <w:tc>
          <w:tcPr>
            <w:tcW w:w="1890" w:type="dxa"/>
            <w:vMerge w:val="restart"/>
            <w:tcBorders>
              <w:top w:val="single" w:sz="4" w:space="0" w:color="auto"/>
            </w:tcBorders>
            <w:vAlign w:val="center"/>
          </w:tcPr>
          <w:p w:rsidR="00FC51E0" w:rsidRPr="006F7CAB" w:rsidRDefault="00FC51E0" w:rsidP="006F7CAB">
            <w:pPr>
              <w:pStyle w:val="a3"/>
              <w:wordWrap w:val="0"/>
              <w:jc w:val="center"/>
              <w:rPr>
                <w:rFonts w:asciiTheme="minorEastAsia" w:hAnsiTheme="minorEastAsia"/>
                <w:spacing w:val="51"/>
              </w:rPr>
            </w:pPr>
            <w:r w:rsidRPr="006F7CAB">
              <w:rPr>
                <w:rFonts w:asciiTheme="minorEastAsia" w:hAnsiTheme="minorEastAsia" w:hint="eastAsia"/>
                <w:spacing w:val="51"/>
              </w:rPr>
              <w:t>希望曜日</w:t>
            </w:r>
          </w:p>
        </w:tc>
        <w:tc>
          <w:tcPr>
            <w:tcW w:w="1695" w:type="dxa"/>
            <w:vAlign w:val="center"/>
          </w:tcPr>
          <w:p w:rsidR="00FC51E0" w:rsidRPr="006F7CAB" w:rsidRDefault="00FC51E0" w:rsidP="006F7CAB">
            <w:pPr>
              <w:pStyle w:val="a3"/>
              <w:tabs>
                <w:tab w:val="clear" w:pos="4252"/>
                <w:tab w:val="clear" w:pos="8504"/>
              </w:tabs>
              <w:wordWrap w:val="0"/>
              <w:snapToGrid/>
              <w:ind w:firstLineChars="100" w:firstLine="244"/>
              <w:rPr>
                <w:rFonts w:asciiTheme="minorEastAsia" w:hAnsiTheme="minorEastAsia"/>
              </w:rPr>
            </w:pPr>
            <w:r>
              <w:rPr>
                <w:rFonts w:asciiTheme="minorEastAsia" w:hAnsiTheme="minorEastAsia" w:hint="eastAsia"/>
              </w:rPr>
              <w:t>第１希望</w:t>
            </w:r>
          </w:p>
        </w:tc>
        <w:tc>
          <w:tcPr>
            <w:tcW w:w="4935" w:type="dxa"/>
            <w:gridSpan w:val="3"/>
            <w:vAlign w:val="center"/>
          </w:tcPr>
          <w:p w:rsidR="00FC51E0" w:rsidRPr="006F7CAB" w:rsidRDefault="00FC51E0" w:rsidP="006F7CAB">
            <w:pPr>
              <w:pStyle w:val="a3"/>
              <w:tabs>
                <w:tab w:val="clear" w:pos="4252"/>
                <w:tab w:val="clear" w:pos="8504"/>
              </w:tabs>
              <w:wordWrap w:val="0"/>
              <w:snapToGrid/>
              <w:ind w:firstLineChars="100" w:firstLine="244"/>
              <w:rPr>
                <w:rFonts w:asciiTheme="minorEastAsia" w:hAnsiTheme="minorEastAsia"/>
              </w:rPr>
            </w:pPr>
            <w:r w:rsidRPr="006F7CAB">
              <w:rPr>
                <w:rFonts w:asciiTheme="minorEastAsia" w:hAnsiTheme="minorEastAsia" w:hint="eastAsia"/>
              </w:rPr>
              <w:t>毎週　　　曜日</w:t>
            </w:r>
          </w:p>
        </w:tc>
      </w:tr>
      <w:tr w:rsidR="00FC51E0" w:rsidTr="00FC51E0">
        <w:trPr>
          <w:trHeight w:hRule="exact" w:val="794"/>
        </w:trPr>
        <w:tc>
          <w:tcPr>
            <w:tcW w:w="1890" w:type="dxa"/>
            <w:vMerge/>
            <w:vAlign w:val="center"/>
          </w:tcPr>
          <w:p w:rsidR="00FC51E0" w:rsidRPr="006F7CAB" w:rsidRDefault="00FC51E0" w:rsidP="006F7CAB">
            <w:pPr>
              <w:pStyle w:val="a3"/>
              <w:wordWrap w:val="0"/>
              <w:jc w:val="center"/>
              <w:rPr>
                <w:rFonts w:asciiTheme="minorEastAsia" w:hAnsiTheme="minorEastAsia"/>
                <w:spacing w:val="51"/>
              </w:rPr>
            </w:pPr>
          </w:p>
        </w:tc>
        <w:tc>
          <w:tcPr>
            <w:tcW w:w="1695" w:type="dxa"/>
            <w:vAlign w:val="center"/>
          </w:tcPr>
          <w:p w:rsidR="00FC51E0" w:rsidRPr="006F7CAB" w:rsidRDefault="00FC51E0" w:rsidP="006F7CAB">
            <w:pPr>
              <w:pStyle w:val="a3"/>
              <w:tabs>
                <w:tab w:val="clear" w:pos="4252"/>
                <w:tab w:val="clear" w:pos="8504"/>
              </w:tabs>
              <w:wordWrap w:val="0"/>
              <w:snapToGrid/>
              <w:ind w:firstLineChars="100" w:firstLine="244"/>
              <w:rPr>
                <w:rFonts w:asciiTheme="minorEastAsia" w:hAnsiTheme="minorEastAsia"/>
              </w:rPr>
            </w:pPr>
            <w:r>
              <w:rPr>
                <w:rFonts w:asciiTheme="minorEastAsia" w:hAnsiTheme="minorEastAsia" w:hint="eastAsia"/>
              </w:rPr>
              <w:t>歳２希望</w:t>
            </w:r>
          </w:p>
        </w:tc>
        <w:tc>
          <w:tcPr>
            <w:tcW w:w="4935" w:type="dxa"/>
            <w:gridSpan w:val="3"/>
            <w:vAlign w:val="center"/>
          </w:tcPr>
          <w:p w:rsidR="00FC51E0" w:rsidRPr="006F7CAB" w:rsidRDefault="00FC51E0" w:rsidP="006F7CAB">
            <w:pPr>
              <w:pStyle w:val="a3"/>
              <w:tabs>
                <w:tab w:val="clear" w:pos="4252"/>
                <w:tab w:val="clear" w:pos="8504"/>
              </w:tabs>
              <w:wordWrap w:val="0"/>
              <w:snapToGrid/>
              <w:ind w:firstLineChars="100" w:firstLine="244"/>
              <w:rPr>
                <w:rFonts w:asciiTheme="minorEastAsia" w:hAnsiTheme="minorEastAsia"/>
              </w:rPr>
            </w:pPr>
            <w:r w:rsidRPr="006F7CAB">
              <w:rPr>
                <w:rFonts w:asciiTheme="minorEastAsia" w:hAnsiTheme="minorEastAsia" w:hint="eastAsia"/>
              </w:rPr>
              <w:t>毎週　　　曜日</w:t>
            </w:r>
          </w:p>
        </w:tc>
      </w:tr>
      <w:tr w:rsidR="00FC51E0" w:rsidTr="00FC51E0">
        <w:trPr>
          <w:trHeight w:hRule="exact" w:val="794"/>
        </w:trPr>
        <w:tc>
          <w:tcPr>
            <w:tcW w:w="1890" w:type="dxa"/>
            <w:vMerge/>
            <w:vAlign w:val="center"/>
          </w:tcPr>
          <w:p w:rsidR="00FC51E0" w:rsidRPr="006F7CAB" w:rsidRDefault="00FC51E0" w:rsidP="006F7CAB">
            <w:pPr>
              <w:pStyle w:val="a3"/>
              <w:tabs>
                <w:tab w:val="clear" w:pos="4252"/>
                <w:tab w:val="clear" w:pos="8504"/>
              </w:tabs>
              <w:wordWrap w:val="0"/>
              <w:snapToGrid/>
              <w:jc w:val="center"/>
              <w:rPr>
                <w:rFonts w:asciiTheme="minorEastAsia" w:hAnsiTheme="minorEastAsia"/>
              </w:rPr>
            </w:pPr>
          </w:p>
        </w:tc>
        <w:tc>
          <w:tcPr>
            <w:tcW w:w="1695" w:type="dxa"/>
            <w:vAlign w:val="center"/>
          </w:tcPr>
          <w:p w:rsidR="00FC51E0" w:rsidRPr="006F7CAB" w:rsidRDefault="00FC51E0" w:rsidP="006F7CAB">
            <w:pPr>
              <w:pStyle w:val="a3"/>
              <w:tabs>
                <w:tab w:val="clear" w:pos="4252"/>
                <w:tab w:val="clear" w:pos="8504"/>
              </w:tabs>
              <w:wordWrap w:val="0"/>
              <w:snapToGrid/>
              <w:ind w:firstLineChars="100" w:firstLine="244"/>
              <w:rPr>
                <w:rFonts w:asciiTheme="minorEastAsia" w:hAnsiTheme="minorEastAsia"/>
              </w:rPr>
            </w:pPr>
            <w:r>
              <w:rPr>
                <w:rFonts w:asciiTheme="minorEastAsia" w:hAnsiTheme="minorEastAsia" w:hint="eastAsia"/>
              </w:rPr>
              <w:t>第３希望</w:t>
            </w:r>
          </w:p>
        </w:tc>
        <w:tc>
          <w:tcPr>
            <w:tcW w:w="4935" w:type="dxa"/>
            <w:gridSpan w:val="3"/>
            <w:vAlign w:val="center"/>
          </w:tcPr>
          <w:p w:rsidR="00FC51E0" w:rsidRPr="006F7CAB" w:rsidRDefault="00FC51E0" w:rsidP="006F7CAB">
            <w:pPr>
              <w:pStyle w:val="a3"/>
              <w:tabs>
                <w:tab w:val="clear" w:pos="4252"/>
                <w:tab w:val="clear" w:pos="8504"/>
              </w:tabs>
              <w:wordWrap w:val="0"/>
              <w:snapToGrid/>
              <w:ind w:firstLineChars="100" w:firstLine="244"/>
              <w:rPr>
                <w:rFonts w:asciiTheme="minorEastAsia" w:hAnsiTheme="minorEastAsia"/>
              </w:rPr>
            </w:pPr>
            <w:r w:rsidRPr="006F7CAB">
              <w:rPr>
                <w:rFonts w:asciiTheme="minorEastAsia" w:hAnsiTheme="minorEastAsia" w:hint="eastAsia"/>
              </w:rPr>
              <w:t>毎週　　　曜日</w:t>
            </w:r>
          </w:p>
        </w:tc>
      </w:tr>
      <w:tr w:rsidR="006F7CAB" w:rsidTr="00FC51E0">
        <w:trPr>
          <w:trHeight w:hRule="exact" w:val="794"/>
        </w:trPr>
        <w:tc>
          <w:tcPr>
            <w:tcW w:w="1890" w:type="dxa"/>
            <w:vMerge w:val="restart"/>
            <w:vAlign w:val="center"/>
          </w:tcPr>
          <w:p w:rsidR="006F7CAB" w:rsidRPr="006F7CAB" w:rsidRDefault="006F7CAB" w:rsidP="006F7CAB">
            <w:pPr>
              <w:pStyle w:val="a3"/>
              <w:wordWrap w:val="0"/>
              <w:jc w:val="center"/>
              <w:rPr>
                <w:rFonts w:asciiTheme="minorEastAsia" w:hAnsiTheme="minorEastAsia"/>
              </w:rPr>
            </w:pPr>
            <w:r w:rsidRPr="006F7CAB">
              <w:rPr>
                <w:rFonts w:asciiTheme="minorEastAsia" w:hAnsiTheme="minorEastAsia" w:hint="eastAsia"/>
              </w:rPr>
              <w:t>利用責任者</w:t>
            </w:r>
          </w:p>
        </w:tc>
        <w:tc>
          <w:tcPr>
            <w:tcW w:w="1692" w:type="dxa"/>
            <w:vAlign w:val="center"/>
          </w:tcPr>
          <w:p w:rsidR="006F7CAB" w:rsidRPr="006F7CAB" w:rsidRDefault="006F7CAB" w:rsidP="006F7CAB">
            <w:pPr>
              <w:pStyle w:val="a3"/>
              <w:jc w:val="center"/>
              <w:rPr>
                <w:rFonts w:asciiTheme="minorEastAsia" w:hAnsiTheme="minorEastAsia"/>
              </w:rPr>
            </w:pPr>
            <w:r w:rsidRPr="006F7CAB">
              <w:rPr>
                <w:rFonts w:asciiTheme="minorEastAsia" w:hAnsiTheme="minorEastAsia" w:hint="eastAsia"/>
                <w:spacing w:val="127"/>
                <w:fitText w:val="732" w:id="-936157950"/>
              </w:rPr>
              <w:t>氏</w:t>
            </w:r>
            <w:r w:rsidRPr="006F7CAB">
              <w:rPr>
                <w:rFonts w:asciiTheme="minorEastAsia" w:hAnsiTheme="minorEastAsia" w:hint="eastAsia"/>
                <w:spacing w:val="-1"/>
                <w:fitText w:val="732" w:id="-936157950"/>
              </w:rPr>
              <w:t>名</w:t>
            </w:r>
          </w:p>
        </w:tc>
        <w:tc>
          <w:tcPr>
            <w:tcW w:w="4938" w:type="dxa"/>
            <w:gridSpan w:val="3"/>
            <w:vAlign w:val="center"/>
          </w:tcPr>
          <w:p w:rsidR="006F7CAB" w:rsidRPr="006F7CAB" w:rsidRDefault="006F7CAB" w:rsidP="006F7CAB">
            <w:pPr>
              <w:pStyle w:val="a3"/>
              <w:wordWrap w:val="0"/>
              <w:jc w:val="center"/>
              <w:rPr>
                <w:rFonts w:asciiTheme="minorEastAsia" w:hAnsiTheme="minorEastAsia"/>
              </w:rPr>
            </w:pPr>
          </w:p>
        </w:tc>
      </w:tr>
      <w:tr w:rsidR="006F7CAB" w:rsidTr="00FC51E0">
        <w:trPr>
          <w:trHeight w:hRule="exact" w:val="794"/>
        </w:trPr>
        <w:tc>
          <w:tcPr>
            <w:tcW w:w="1890" w:type="dxa"/>
            <w:vMerge/>
            <w:vAlign w:val="center"/>
          </w:tcPr>
          <w:p w:rsidR="006F7CAB" w:rsidRPr="006F7CAB" w:rsidRDefault="006F7CAB" w:rsidP="006F7CAB">
            <w:pPr>
              <w:pStyle w:val="a3"/>
              <w:wordWrap w:val="0"/>
              <w:jc w:val="center"/>
              <w:rPr>
                <w:rFonts w:asciiTheme="minorEastAsia" w:hAnsiTheme="minorEastAsia"/>
              </w:rPr>
            </w:pPr>
          </w:p>
        </w:tc>
        <w:tc>
          <w:tcPr>
            <w:tcW w:w="1692" w:type="dxa"/>
          </w:tcPr>
          <w:p w:rsidR="006F7CAB" w:rsidRDefault="006F7CAB" w:rsidP="006F7CAB">
            <w:pPr>
              <w:jc w:val="center"/>
            </w:pPr>
            <w:r w:rsidRPr="006F7CAB">
              <w:rPr>
                <w:rFonts w:asciiTheme="minorEastAsia" w:hAnsiTheme="minorEastAsia" w:hint="eastAsia"/>
                <w:spacing w:val="127"/>
                <w:fitText w:val="732" w:id="-936157951"/>
              </w:rPr>
              <w:t>住</w:t>
            </w:r>
            <w:r w:rsidRPr="006F7CAB">
              <w:rPr>
                <w:rFonts w:asciiTheme="minorEastAsia" w:hAnsiTheme="minorEastAsia" w:hint="eastAsia"/>
                <w:fitText w:val="732" w:id="-936157951"/>
              </w:rPr>
              <w:t>所</w:t>
            </w:r>
          </w:p>
        </w:tc>
        <w:tc>
          <w:tcPr>
            <w:tcW w:w="4938" w:type="dxa"/>
            <w:gridSpan w:val="3"/>
            <w:vAlign w:val="center"/>
          </w:tcPr>
          <w:p w:rsidR="006F7CAB" w:rsidRPr="006F7CAB" w:rsidRDefault="006F7CAB" w:rsidP="006F7CAB">
            <w:pPr>
              <w:pStyle w:val="a3"/>
              <w:wordWrap w:val="0"/>
              <w:jc w:val="center"/>
              <w:rPr>
                <w:rFonts w:asciiTheme="minorEastAsia" w:hAnsiTheme="minorEastAsia"/>
                <w:spacing w:val="105"/>
              </w:rPr>
            </w:pPr>
          </w:p>
        </w:tc>
      </w:tr>
      <w:tr w:rsidR="006F7CAB" w:rsidTr="00FC51E0">
        <w:trPr>
          <w:trHeight w:hRule="exact" w:val="794"/>
        </w:trPr>
        <w:tc>
          <w:tcPr>
            <w:tcW w:w="1890" w:type="dxa"/>
            <w:vMerge/>
            <w:vAlign w:val="center"/>
          </w:tcPr>
          <w:p w:rsidR="006F7CAB" w:rsidRPr="006F7CAB" w:rsidRDefault="006F7CAB" w:rsidP="006F7CAB">
            <w:pPr>
              <w:pStyle w:val="a3"/>
              <w:wordWrap w:val="0"/>
              <w:jc w:val="center"/>
              <w:rPr>
                <w:rFonts w:asciiTheme="minorEastAsia" w:hAnsiTheme="minorEastAsia"/>
              </w:rPr>
            </w:pPr>
          </w:p>
        </w:tc>
        <w:tc>
          <w:tcPr>
            <w:tcW w:w="1692" w:type="dxa"/>
          </w:tcPr>
          <w:p w:rsidR="006F7CAB" w:rsidRPr="006F7CAB" w:rsidRDefault="006F7CAB" w:rsidP="006F7CAB">
            <w:pPr>
              <w:ind w:leftChars="17" w:left="41"/>
              <w:jc w:val="center"/>
            </w:pPr>
            <w:r w:rsidRPr="006F7CAB">
              <w:rPr>
                <w:rFonts w:asciiTheme="minorEastAsia" w:hAnsiTheme="minorEastAsia" w:hint="eastAsia"/>
                <w:spacing w:val="127"/>
                <w:fitText w:val="732" w:id="-936157952"/>
              </w:rPr>
              <w:t>電</w:t>
            </w:r>
            <w:r w:rsidRPr="006F7CAB">
              <w:rPr>
                <w:rFonts w:asciiTheme="minorEastAsia" w:hAnsiTheme="minorEastAsia" w:hint="eastAsia"/>
                <w:spacing w:val="-1"/>
                <w:fitText w:val="732" w:id="-936157952"/>
              </w:rPr>
              <w:t>話</w:t>
            </w:r>
          </w:p>
        </w:tc>
        <w:tc>
          <w:tcPr>
            <w:tcW w:w="4938" w:type="dxa"/>
            <w:gridSpan w:val="3"/>
            <w:vAlign w:val="center"/>
          </w:tcPr>
          <w:p w:rsidR="006F7CAB" w:rsidRPr="006F7CAB" w:rsidRDefault="006F7CAB" w:rsidP="006F7CAB">
            <w:pPr>
              <w:pStyle w:val="a3"/>
              <w:wordWrap w:val="0"/>
              <w:jc w:val="center"/>
              <w:rPr>
                <w:rFonts w:asciiTheme="minorEastAsia" w:hAnsiTheme="minorEastAsia"/>
                <w:spacing w:val="105"/>
              </w:rPr>
            </w:pPr>
          </w:p>
        </w:tc>
      </w:tr>
      <w:tr w:rsidR="006F7CAB" w:rsidTr="00FC51E0">
        <w:trPr>
          <w:trHeight w:hRule="exact" w:val="794"/>
        </w:trPr>
        <w:tc>
          <w:tcPr>
            <w:tcW w:w="1890" w:type="dxa"/>
            <w:vMerge/>
            <w:vAlign w:val="center"/>
          </w:tcPr>
          <w:p w:rsidR="006F7CAB" w:rsidRPr="006F7CAB" w:rsidRDefault="006F7CAB" w:rsidP="006F7CAB">
            <w:pPr>
              <w:pStyle w:val="a3"/>
              <w:wordWrap w:val="0"/>
              <w:jc w:val="center"/>
              <w:rPr>
                <w:rFonts w:asciiTheme="minorEastAsia" w:hAnsiTheme="minorEastAsia"/>
              </w:rPr>
            </w:pPr>
          </w:p>
        </w:tc>
        <w:tc>
          <w:tcPr>
            <w:tcW w:w="1692" w:type="dxa"/>
          </w:tcPr>
          <w:p w:rsidR="006F7CAB" w:rsidRPr="006F7CAB" w:rsidRDefault="006F7CAB" w:rsidP="006F7CAB">
            <w:pPr>
              <w:jc w:val="center"/>
              <w:rPr>
                <w:rFonts w:asciiTheme="minorEastAsia" w:hAnsiTheme="minorEastAsia"/>
                <w:spacing w:val="105"/>
              </w:rPr>
            </w:pPr>
            <w:r>
              <w:rPr>
                <w:rFonts w:asciiTheme="minorEastAsia" w:hAnsiTheme="minorEastAsia"/>
                <w:spacing w:val="105"/>
              </w:rPr>
              <w:t>E-meil</w:t>
            </w:r>
          </w:p>
        </w:tc>
        <w:tc>
          <w:tcPr>
            <w:tcW w:w="4938" w:type="dxa"/>
            <w:gridSpan w:val="3"/>
            <w:vAlign w:val="center"/>
          </w:tcPr>
          <w:p w:rsidR="006F7CAB" w:rsidRPr="006F7CAB" w:rsidRDefault="006F7CAB" w:rsidP="006F7CAB">
            <w:pPr>
              <w:pStyle w:val="a3"/>
              <w:wordWrap w:val="0"/>
              <w:jc w:val="center"/>
              <w:rPr>
                <w:rFonts w:asciiTheme="minorEastAsia" w:hAnsiTheme="minorEastAsia"/>
                <w:spacing w:val="210"/>
              </w:rPr>
            </w:pPr>
          </w:p>
        </w:tc>
      </w:tr>
      <w:tr w:rsidR="006F7CAB" w:rsidTr="00FC51E0">
        <w:trPr>
          <w:trHeight w:hRule="exact" w:val="794"/>
        </w:trPr>
        <w:tc>
          <w:tcPr>
            <w:tcW w:w="8520" w:type="dxa"/>
            <w:gridSpan w:val="5"/>
            <w:tcBorders>
              <w:bottom w:val="single" w:sz="4" w:space="0" w:color="auto"/>
            </w:tcBorders>
            <w:vAlign w:val="center"/>
          </w:tcPr>
          <w:p w:rsidR="006F7CAB" w:rsidRPr="006F7CAB" w:rsidRDefault="006F7CAB" w:rsidP="006F7CAB">
            <w:pPr>
              <w:pStyle w:val="a3"/>
              <w:tabs>
                <w:tab w:val="clear" w:pos="4252"/>
                <w:tab w:val="clear" w:pos="8504"/>
              </w:tabs>
              <w:wordWrap w:val="0"/>
              <w:snapToGrid/>
              <w:rPr>
                <w:rFonts w:asciiTheme="minorEastAsia" w:hAnsiTheme="minorEastAsia"/>
              </w:rPr>
            </w:pPr>
          </w:p>
        </w:tc>
      </w:tr>
    </w:tbl>
    <w:p w:rsidR="002A0C03" w:rsidRDefault="002A0C03" w:rsidP="002A0C03"/>
    <w:sectPr w:rsidR="002A0C03">
      <w:footerReference w:type="default" r:id="rId7"/>
      <w:pgSz w:w="11905" w:h="16837"/>
      <w:pgMar w:top="1417" w:right="1417" w:bottom="1417" w:left="1417" w:header="720" w:footer="720" w:gutter="0"/>
      <w:cols w:space="720"/>
      <w:noEndnote/>
      <w:docGrid w:type="linesAndChars" w:linePitch="37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5B2" w:rsidRDefault="008875B2">
      <w:r>
        <w:separator/>
      </w:r>
    </w:p>
  </w:endnote>
  <w:endnote w:type="continuationSeparator" w:id="0">
    <w:p w:rsidR="008875B2" w:rsidRDefault="0088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9B1" w:rsidRPr="002A0C03" w:rsidRDefault="00DE29B1" w:rsidP="002A0C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5B2" w:rsidRDefault="008875B2">
      <w:r>
        <w:separator/>
      </w:r>
    </w:p>
  </w:footnote>
  <w:footnote w:type="continuationSeparator" w:id="0">
    <w:p w:rsidR="008875B2" w:rsidRDefault="00887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5B32"/>
    <w:multiLevelType w:val="hybridMultilevel"/>
    <w:tmpl w:val="10D65350"/>
    <w:lvl w:ilvl="0" w:tplc="7E120B2C">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D2627EC"/>
    <w:multiLevelType w:val="hybridMultilevel"/>
    <w:tmpl w:val="0CDCAA52"/>
    <w:lvl w:ilvl="0" w:tplc="8B326F0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4485FF6"/>
    <w:multiLevelType w:val="hybridMultilevel"/>
    <w:tmpl w:val="0CDCAA52"/>
    <w:lvl w:ilvl="0" w:tplc="8B326F0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BDE4FB0"/>
    <w:multiLevelType w:val="hybridMultilevel"/>
    <w:tmpl w:val="3D16C0B2"/>
    <w:lvl w:ilvl="0" w:tplc="EE6E8D46">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4DDD56F1"/>
    <w:multiLevelType w:val="hybridMultilevel"/>
    <w:tmpl w:val="85582230"/>
    <w:lvl w:ilvl="0" w:tplc="90C692D6">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6D702A"/>
    <w:multiLevelType w:val="hybridMultilevel"/>
    <w:tmpl w:val="0CDCAA52"/>
    <w:lvl w:ilvl="0" w:tplc="8B326F0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F8A239B"/>
    <w:multiLevelType w:val="hybridMultilevel"/>
    <w:tmpl w:val="DFB01594"/>
    <w:lvl w:ilvl="0" w:tplc="8B326F0E">
      <w:start w:val="1"/>
      <w:numFmt w:val="decimal"/>
      <w:lvlText w:val="(%1)"/>
      <w:lvlJc w:val="left"/>
      <w:pPr>
        <w:ind w:left="960" w:hanging="720"/>
      </w:pPr>
      <w:rPr>
        <w:rFonts w:hint="default"/>
      </w:rPr>
    </w:lvl>
    <w:lvl w:ilvl="1" w:tplc="21F40FE6">
      <w:start w:val="1"/>
      <w:numFmt w:val="decimal"/>
      <w:lvlText w:val="(%2)"/>
      <w:lvlJc w:val="left"/>
      <w:pPr>
        <w:ind w:left="1380" w:hanging="720"/>
      </w:pPr>
      <w:rPr>
        <w:rFonts w:ascii="ＭＳ 明朝" w:eastAsia="ＭＳ 明朝" w:hAnsi="ＭＳ 明朝" w:cs="ＭＳ 明朝"/>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378"/>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0E"/>
    <w:rsid w:val="000E43EA"/>
    <w:rsid w:val="0013038A"/>
    <w:rsid w:val="00230DA5"/>
    <w:rsid w:val="002A0C03"/>
    <w:rsid w:val="002B31E2"/>
    <w:rsid w:val="002B615F"/>
    <w:rsid w:val="00311768"/>
    <w:rsid w:val="003A61B0"/>
    <w:rsid w:val="004078B5"/>
    <w:rsid w:val="00494849"/>
    <w:rsid w:val="004A4100"/>
    <w:rsid w:val="004B6AB9"/>
    <w:rsid w:val="004E7B86"/>
    <w:rsid w:val="00550423"/>
    <w:rsid w:val="006C5CED"/>
    <w:rsid w:val="006F7CAB"/>
    <w:rsid w:val="007B7CE2"/>
    <w:rsid w:val="007F350E"/>
    <w:rsid w:val="0081241E"/>
    <w:rsid w:val="00857B0F"/>
    <w:rsid w:val="008809F4"/>
    <w:rsid w:val="008875B2"/>
    <w:rsid w:val="009531BD"/>
    <w:rsid w:val="00A62C41"/>
    <w:rsid w:val="00AD4AC2"/>
    <w:rsid w:val="00B02699"/>
    <w:rsid w:val="00B23305"/>
    <w:rsid w:val="00B642E3"/>
    <w:rsid w:val="00BA082D"/>
    <w:rsid w:val="00C97229"/>
    <w:rsid w:val="00CF24D6"/>
    <w:rsid w:val="00D037E1"/>
    <w:rsid w:val="00D454BB"/>
    <w:rsid w:val="00D87F60"/>
    <w:rsid w:val="00DD1078"/>
    <w:rsid w:val="00DD7B9B"/>
    <w:rsid w:val="00DE29B1"/>
    <w:rsid w:val="00DF414F"/>
    <w:rsid w:val="00F35A94"/>
    <w:rsid w:val="00FC51E0"/>
    <w:rsid w:val="00FD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F92F7BE"/>
  <w14:defaultImageDpi w14:val="0"/>
  <w15:docId w15:val="{6FFA473A-7C67-440C-8BDE-04C8C841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50E"/>
    <w:pPr>
      <w:tabs>
        <w:tab w:val="center" w:pos="4252"/>
        <w:tab w:val="right" w:pos="8504"/>
      </w:tabs>
      <w:snapToGrid w:val="0"/>
    </w:pPr>
  </w:style>
  <w:style w:type="character" w:customStyle="1" w:styleId="a4">
    <w:name w:val="ヘッダー (文字)"/>
    <w:basedOn w:val="a0"/>
    <w:link w:val="a3"/>
    <w:uiPriority w:val="99"/>
    <w:rsid w:val="007F350E"/>
    <w:rPr>
      <w:rFonts w:ascii="Arial" w:hAnsi="Arial" w:cs="Arial"/>
      <w:kern w:val="0"/>
      <w:sz w:val="24"/>
      <w:szCs w:val="24"/>
    </w:rPr>
  </w:style>
  <w:style w:type="paragraph" w:styleId="a5">
    <w:name w:val="footer"/>
    <w:basedOn w:val="a"/>
    <w:link w:val="a6"/>
    <w:uiPriority w:val="99"/>
    <w:unhideWhenUsed/>
    <w:rsid w:val="007F350E"/>
    <w:pPr>
      <w:tabs>
        <w:tab w:val="center" w:pos="4252"/>
        <w:tab w:val="right" w:pos="8504"/>
      </w:tabs>
      <w:snapToGrid w:val="0"/>
    </w:pPr>
  </w:style>
  <w:style w:type="character" w:customStyle="1" w:styleId="a6">
    <w:name w:val="フッター (文字)"/>
    <w:basedOn w:val="a0"/>
    <w:link w:val="a5"/>
    <w:uiPriority w:val="99"/>
    <w:rsid w:val="007F350E"/>
    <w:rPr>
      <w:rFonts w:ascii="Arial" w:hAnsi="Arial" w:cs="Arial"/>
      <w:kern w:val="0"/>
      <w:sz w:val="24"/>
      <w:szCs w:val="24"/>
    </w:rPr>
  </w:style>
  <w:style w:type="paragraph" w:styleId="a7">
    <w:name w:val="List Paragraph"/>
    <w:basedOn w:val="a"/>
    <w:uiPriority w:val="34"/>
    <w:qFormat/>
    <w:rsid w:val="00D87F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4</Pages>
  <Words>1603</Words>
  <Characters>287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佳男</dc:creator>
  <cp:keywords/>
  <dc:description/>
  <cp:lastModifiedBy>西川 佳男</cp:lastModifiedBy>
  <cp:revision>15</cp:revision>
  <dcterms:created xsi:type="dcterms:W3CDTF">2024-08-05T23:17:00Z</dcterms:created>
  <dcterms:modified xsi:type="dcterms:W3CDTF">2024-09-25T07:21:00Z</dcterms:modified>
</cp:coreProperties>
</file>