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様式第２号（第３条関係）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ind w:right="21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許可番号　　　　　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jc w:val="center"/>
        <w:rPr>
          <w:rFonts w:hAnsi="Courier New"/>
        </w:rPr>
      </w:pPr>
      <w:r>
        <w:rPr>
          <w:rFonts w:hAnsi="Courier New" w:hint="eastAsia"/>
        </w:rPr>
        <w:t>学校体育館開放利用許可申請書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42"/>
          <w:kern w:val="0"/>
        </w:rPr>
        <w:t>あわら市教育委員</w:t>
      </w:r>
      <w:r>
        <w:rPr>
          <w:rFonts w:hAnsi="Courier New" w:hint="eastAsia"/>
          <w:spacing w:val="3"/>
          <w:kern w:val="0"/>
        </w:rPr>
        <w:t>会</w:t>
      </w:r>
      <w:r>
        <w:rPr>
          <w:rFonts w:hAnsi="Courier New" w:hint="eastAsia"/>
        </w:rPr>
        <w:t xml:space="preserve">　様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rPr>
          <w:rFonts w:hAnsi="Courier New"/>
        </w:rPr>
      </w:pPr>
      <w:r>
        <w:rPr>
          <w:rFonts w:hAnsi="Courier New" w:hint="eastAsia"/>
        </w:rPr>
        <w:t xml:space="preserve">　あわら市　　　　　学校長　様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Courier New"/>
        </w:rPr>
      </w:pPr>
      <w:r>
        <w:rPr>
          <w:rFonts w:hAnsi="Courier New" w:hint="eastAsia"/>
        </w:rPr>
        <w:t xml:space="preserve">申請者　氏名　　　　　　　　　　　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</w:t>
      </w:r>
    </w:p>
    <w:p w:rsidR="00A83F64" w:rsidRDefault="00A83F64">
      <w:pPr>
        <w:pStyle w:val="a3"/>
        <w:tabs>
          <w:tab w:val="clear" w:pos="4252"/>
          <w:tab w:val="clear" w:pos="8504"/>
        </w:tabs>
        <w:wordWrap w:val="0"/>
        <w:snapToGrid/>
        <w:rPr>
          <w:rFonts w:hAnsi="Courier New"/>
        </w:rPr>
      </w:pPr>
      <w:r>
        <w:rPr>
          <w:rFonts w:hAnsi="Courier New" w:hint="eastAsia"/>
        </w:rPr>
        <w:t xml:space="preserve">　次により学校体育館を利用したいので申請します。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122"/>
        <w:gridCol w:w="1371"/>
        <w:gridCol w:w="2137"/>
      </w:tblGrid>
      <w:tr w:rsidR="00A83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0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利用学校名</w:t>
            </w:r>
          </w:p>
        </w:tc>
        <w:tc>
          <w:tcPr>
            <w:tcW w:w="3122" w:type="dxa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  <w:kern w:val="0"/>
              </w:rPr>
              <w:t>体育</w:t>
            </w:r>
            <w:r>
              <w:rPr>
                <w:rFonts w:hAnsi="Courier New" w:hint="eastAsia"/>
                <w:spacing w:val="1"/>
                <w:kern w:val="0"/>
              </w:rPr>
              <w:t>館</w:t>
            </w:r>
          </w:p>
        </w:tc>
        <w:tc>
          <w:tcPr>
            <w:tcW w:w="2137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半</w:t>
            </w:r>
            <w:r>
              <w:rPr>
                <w:rFonts w:hAnsi="Courier New" w:hint="eastAsia"/>
                <w:spacing w:val="105"/>
              </w:rPr>
              <w:t>面・</w:t>
            </w:r>
            <w:r>
              <w:rPr>
                <w:rFonts w:hAnsi="Courier New" w:hint="eastAsia"/>
              </w:rPr>
              <w:t>全面</w:t>
            </w:r>
          </w:p>
        </w:tc>
      </w:tr>
      <w:tr w:rsidR="00A83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90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登録団体名</w:t>
            </w:r>
          </w:p>
        </w:tc>
        <w:tc>
          <w:tcPr>
            <w:tcW w:w="3122" w:type="dxa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利用人数</w:t>
            </w:r>
          </w:p>
        </w:tc>
        <w:tc>
          <w:tcPr>
            <w:tcW w:w="2137" w:type="dxa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83F6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90" w:type="dxa"/>
            <w:vMerge w:val="restart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1"/>
                <w:kern w:val="0"/>
              </w:rPr>
              <w:t>利用日</w:t>
            </w:r>
            <w:r>
              <w:rPr>
                <w:rFonts w:hAnsi="Courier New" w:hint="eastAsia"/>
                <w:spacing w:val="2"/>
                <w:kern w:val="0"/>
              </w:rPr>
              <w:t>時</w:t>
            </w:r>
          </w:p>
        </w:tc>
        <w:tc>
          <w:tcPr>
            <w:tcW w:w="6630" w:type="dxa"/>
            <w:gridSpan w:val="3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　～　　　　　年　　月　　日</w:t>
            </w:r>
          </w:p>
        </w:tc>
      </w:tr>
      <w:tr w:rsidR="00A83F6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90" w:type="dxa"/>
            <w:vMerge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</w:p>
        </w:tc>
        <w:tc>
          <w:tcPr>
            <w:tcW w:w="6630" w:type="dxa"/>
            <w:gridSpan w:val="3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毎週・隔週　　　曜日　　午後　　時　　分～　　時　　分</w:t>
            </w:r>
          </w:p>
        </w:tc>
      </w:tr>
      <w:tr w:rsidR="00A83F6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90" w:type="dxa"/>
            <w:vMerge w:val="restart"/>
            <w:vAlign w:val="center"/>
          </w:tcPr>
          <w:p w:rsidR="00A83F64" w:rsidRDefault="00A83F64">
            <w:pPr>
              <w:pStyle w:val="a3"/>
              <w:wordWrap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管理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責任者</w:t>
            </w:r>
          </w:p>
        </w:tc>
        <w:tc>
          <w:tcPr>
            <w:tcW w:w="3122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371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電</w:t>
            </w:r>
            <w:r>
              <w:rPr>
                <w:rFonts w:hAnsi="Courier New" w:hint="eastAsia"/>
              </w:rPr>
              <w:t>話</w:t>
            </w:r>
          </w:p>
        </w:tc>
        <w:tc>
          <w:tcPr>
            <w:tcW w:w="2137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83F6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90" w:type="dxa"/>
            <w:vMerge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</w:p>
        </w:tc>
        <w:tc>
          <w:tcPr>
            <w:tcW w:w="6630" w:type="dxa"/>
            <w:gridSpan w:val="3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</w:tr>
      <w:tr w:rsidR="00A83F6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90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1"/>
                <w:kern w:val="0"/>
              </w:rPr>
              <w:t>利用設</w:t>
            </w:r>
            <w:r>
              <w:rPr>
                <w:rFonts w:hAnsi="Courier New" w:hint="eastAsia"/>
                <w:spacing w:val="2"/>
                <w:kern w:val="0"/>
              </w:rPr>
              <w:t>備</w:t>
            </w:r>
          </w:p>
        </w:tc>
        <w:tc>
          <w:tcPr>
            <w:tcW w:w="6630" w:type="dxa"/>
            <w:gridSpan w:val="3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83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vAlign w:val="center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30"/>
                <w:kern w:val="0"/>
              </w:rPr>
              <w:t>その</w:t>
            </w:r>
            <w:r>
              <w:rPr>
                <w:rFonts w:hAnsi="Courier New" w:hint="eastAsia"/>
                <w:kern w:val="0"/>
              </w:rPr>
              <w:t>他</w:t>
            </w:r>
          </w:p>
        </w:tc>
        <w:tc>
          <w:tcPr>
            <w:tcW w:w="6630" w:type="dxa"/>
            <w:gridSpan w:val="3"/>
          </w:tcPr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◎　指定した施設、設備及び備品以外は使用しません。</w:t>
            </w:r>
          </w:p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◎　酒気を帯びて使用しません。</w:t>
            </w:r>
          </w:p>
          <w:p w:rsidR="00A83F64" w:rsidRDefault="00A83F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230" w:hanging="230"/>
              <w:rPr>
                <w:rFonts w:hAnsi="Courier New"/>
              </w:rPr>
            </w:pPr>
            <w:r>
              <w:rPr>
                <w:rFonts w:hAnsi="Courier New" w:hint="eastAsia"/>
              </w:rPr>
              <w:t>◎　学校教育上必要が生じた場合、その他緊急やむを得ない事情があるときは、利用の可否を教育委員会の指示に従います。</w:t>
            </w:r>
          </w:p>
        </w:tc>
      </w:tr>
    </w:tbl>
    <w:p w:rsidR="00A83F64" w:rsidRDefault="00A83F64"/>
    <w:sectPr w:rsidR="00A83F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18" w:rsidRDefault="00DD6A18" w:rsidP="0003449E">
      <w:r>
        <w:separator/>
      </w:r>
    </w:p>
  </w:endnote>
  <w:endnote w:type="continuationSeparator" w:id="0">
    <w:p w:rsidR="00DD6A18" w:rsidRDefault="00DD6A18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18" w:rsidRDefault="00DD6A18" w:rsidP="0003449E">
      <w:r>
        <w:separator/>
      </w:r>
    </w:p>
  </w:footnote>
  <w:footnote w:type="continuationSeparator" w:id="0">
    <w:p w:rsidR="00DD6A18" w:rsidRDefault="00DD6A18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64"/>
    <w:rsid w:val="0003449E"/>
    <w:rsid w:val="002D139B"/>
    <w:rsid w:val="009C465D"/>
    <w:rsid w:val="00A83F64"/>
    <w:rsid w:val="00BC29E1"/>
    <w:rsid w:val="00D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2BD33D-EDC0-4641-BC22-539191A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(株)ぎょうせい</dc:creator>
  <cp:keywords/>
  <dc:description/>
  <cp:lastModifiedBy>東 泰輝</cp:lastModifiedBy>
  <cp:revision>2</cp:revision>
  <dcterms:created xsi:type="dcterms:W3CDTF">2023-03-03T12:35:00Z</dcterms:created>
  <dcterms:modified xsi:type="dcterms:W3CDTF">2023-03-03T12:35:00Z</dcterms:modified>
</cp:coreProperties>
</file>